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F37E0" w14:textId="3351143C" w:rsidR="00003F23" w:rsidRDefault="00003F23" w:rsidP="002026A8">
      <w:pPr>
        <w:pStyle w:val="OZNPROJEKTUwskazaniedatylubwersjiprojektu"/>
        <w:keepNext/>
      </w:pPr>
      <w:r>
        <w:t>Projekt</w:t>
      </w:r>
    </w:p>
    <w:p w14:paraId="1D968E69" w14:textId="75686ABC" w:rsidR="00280541" w:rsidRPr="00280541" w:rsidRDefault="00280541" w:rsidP="003F0520">
      <w:pPr>
        <w:pStyle w:val="OZNRODZAKTUtznustawalubrozporzdzenieiorganwydajcy"/>
      </w:pPr>
      <w:r w:rsidRPr="00280541">
        <w:t>USTAWA</w:t>
      </w:r>
    </w:p>
    <w:p w14:paraId="33E20878" w14:textId="72CCBC1A" w:rsidR="00280541" w:rsidRPr="00280541" w:rsidRDefault="00280541" w:rsidP="005A678E">
      <w:pPr>
        <w:pStyle w:val="DATAAKTUdatauchwalenialubwydaniaaktu"/>
      </w:pPr>
      <w:r w:rsidRPr="00280541">
        <w:t xml:space="preserve">z dnia </w:t>
      </w:r>
    </w:p>
    <w:p w14:paraId="546299C3" w14:textId="6DB61716" w:rsidR="005A678E" w:rsidRDefault="005A678E" w:rsidP="002B397D">
      <w:pPr>
        <w:pStyle w:val="TYTUAKTUprzedmiotregulacjiustawylubrozporzdzenia"/>
      </w:pPr>
      <w:r w:rsidRPr="005A678E">
        <w:t>o zmianie ustawy o finansowym wsparciu niektórych przedsięwzięć mieszkaniowych</w:t>
      </w:r>
      <w:r w:rsidR="00571A6A">
        <w:t xml:space="preserve"> oraz niektórych innych ustaw</w:t>
      </w:r>
      <w:r w:rsidR="00571A6A" w:rsidRPr="002026A8">
        <w:rPr>
          <w:rStyle w:val="IGPindeksgrnyipogrubienie"/>
        </w:rPr>
        <w:footnoteReference w:id="1"/>
      </w:r>
      <w:r w:rsidR="00AB667E" w:rsidRPr="002026A8">
        <w:rPr>
          <w:rStyle w:val="IGPindeksgrnyipogrubienie"/>
        </w:rPr>
        <w:t>)</w:t>
      </w:r>
    </w:p>
    <w:p w14:paraId="27A8202A" w14:textId="0C946C49" w:rsidR="00584340" w:rsidRPr="0083712B" w:rsidRDefault="00584340" w:rsidP="002026A8">
      <w:pPr>
        <w:pStyle w:val="ARTartustawynprozporzdzenia"/>
        <w:keepNext/>
      </w:pPr>
      <w:r w:rsidRPr="002B397D">
        <w:rPr>
          <w:rStyle w:val="Ppogrubienie"/>
        </w:rPr>
        <w:t>Art.</w:t>
      </w:r>
      <w:r w:rsidR="00900C3B" w:rsidRPr="002B397D">
        <w:rPr>
          <w:rStyle w:val="Ppogrubienie"/>
        </w:rPr>
        <w:t> </w:t>
      </w:r>
      <w:r w:rsidR="00571A6A" w:rsidRPr="002B397D">
        <w:rPr>
          <w:rStyle w:val="Ppogrubienie"/>
        </w:rPr>
        <w:t>1</w:t>
      </w:r>
      <w:r w:rsidRPr="002B397D">
        <w:rPr>
          <w:rStyle w:val="Ppogrubienie"/>
        </w:rPr>
        <w:t>.</w:t>
      </w:r>
      <w:r w:rsidR="00B84221">
        <w:t xml:space="preserve"> </w:t>
      </w:r>
      <w:r w:rsidRPr="0083712B">
        <w:t xml:space="preserve">W ustawie z dnia 8 grudnia 2006 r. o finansowym wsparciu niektórych przedsięwzięć mieszkaniowych (Dz. U. z </w:t>
      </w:r>
      <w:r w:rsidR="008C4738" w:rsidRPr="0083712B">
        <w:t>202</w:t>
      </w:r>
      <w:r w:rsidR="008C4738">
        <w:t>6</w:t>
      </w:r>
      <w:r w:rsidR="008C4738" w:rsidRPr="0083712B">
        <w:t xml:space="preserve"> </w:t>
      </w:r>
      <w:r w:rsidRPr="0083712B">
        <w:t xml:space="preserve">r. poz. </w:t>
      </w:r>
      <w:r w:rsidR="008C4738">
        <w:t>511</w:t>
      </w:r>
      <w:r w:rsidR="00A43037">
        <w:t xml:space="preserve"> i 986</w:t>
      </w:r>
      <w:r w:rsidRPr="0083712B">
        <w:t>) wprowadza się następujące zmiany:</w:t>
      </w:r>
    </w:p>
    <w:p w14:paraId="729993E5" w14:textId="6F701F00" w:rsidR="00D7333A" w:rsidRDefault="00584340" w:rsidP="00243C18">
      <w:pPr>
        <w:pStyle w:val="PKTpunkt"/>
      </w:pPr>
      <w:r w:rsidRPr="0083712B">
        <w:t>1)</w:t>
      </w:r>
      <w:r w:rsidRPr="0083712B">
        <w:tab/>
        <w:t>w art. 2</w:t>
      </w:r>
      <w:r w:rsidR="000817E7">
        <w:t xml:space="preserve"> </w:t>
      </w:r>
      <w:r w:rsidR="00D7333A">
        <w:t xml:space="preserve">w pkt 15 i 16 </w:t>
      </w:r>
      <w:r w:rsidR="00D7333A" w:rsidRPr="00D7333A">
        <w:t xml:space="preserve">wyrazy </w:t>
      </w:r>
      <w:r w:rsidR="008F0EB9">
        <w:t>„</w:t>
      </w:r>
      <w:r w:rsidR="00D7333A" w:rsidRPr="00D7333A">
        <w:t>Poprawa efektywności energetycznej w budynkach mieszkalnych wielorodzinnych</w:t>
      </w:r>
      <w:r w:rsidR="008F0EB9">
        <w:t>”</w:t>
      </w:r>
      <w:r w:rsidR="00D7333A" w:rsidRPr="00D7333A">
        <w:t xml:space="preserve"> zastępuje się wyrazami </w:t>
      </w:r>
      <w:r w:rsidR="008F0EB9">
        <w:t>„</w:t>
      </w:r>
      <w:r w:rsidR="00D7333A" w:rsidRPr="00D7333A">
        <w:t>Inwestycje w poprawę efektywności energetycznej wielorodzinnych budynków mieszkalnych</w:t>
      </w:r>
      <w:r w:rsidR="008F0EB9">
        <w:t>”</w:t>
      </w:r>
      <w:r w:rsidR="00D7333A">
        <w:t>;</w:t>
      </w:r>
    </w:p>
    <w:p w14:paraId="6519C2F2" w14:textId="42B07F89" w:rsidR="00114313" w:rsidRDefault="00114313" w:rsidP="002026A8">
      <w:pPr>
        <w:pStyle w:val="PKTpunkt"/>
        <w:keepNext/>
      </w:pPr>
      <w:r>
        <w:t>2)</w:t>
      </w:r>
      <w:r w:rsidR="009635A8">
        <w:tab/>
      </w:r>
      <w:r w:rsidR="00003F23">
        <w:t>p</w:t>
      </w:r>
      <w:r>
        <w:t>o art. 6aa dodaje się art. 6a</w:t>
      </w:r>
      <w:r w:rsidR="00D72A68">
        <w:t>b</w:t>
      </w:r>
      <w:r>
        <w:t xml:space="preserve"> w brzmieniu:</w:t>
      </w:r>
    </w:p>
    <w:p w14:paraId="2BFB0F26" w14:textId="53CA3783" w:rsidR="00114313" w:rsidRDefault="008F0EB9" w:rsidP="002026A8">
      <w:pPr>
        <w:pStyle w:val="ZARTzmartartykuempunktem"/>
        <w:keepNext/>
      </w:pPr>
      <w:r>
        <w:t>„</w:t>
      </w:r>
      <w:r w:rsidR="000817E7">
        <w:t>Art.</w:t>
      </w:r>
      <w:r w:rsidR="004C2DFB">
        <w:t> </w:t>
      </w:r>
      <w:r w:rsidR="000817E7">
        <w:t>6a</w:t>
      </w:r>
      <w:r w:rsidR="00D72A68">
        <w:t>b</w:t>
      </w:r>
      <w:r w:rsidR="000817E7">
        <w:t>.</w:t>
      </w:r>
      <w:r w:rsidR="00B84221">
        <w:t xml:space="preserve"> </w:t>
      </w:r>
      <w:r w:rsidR="00114313">
        <w:t>W przypadku przedsięwzięć, o których mowa w art. 4 i art. 6, finansowego wsparcia organizacji pozarządowej albo podmiotowi, o którym mowa w art. 3 ust.</w:t>
      </w:r>
      <w:r w:rsidR="00C47E63">
        <w:t> </w:t>
      </w:r>
      <w:r w:rsidR="00114313">
        <w:t>3 ustaw</w:t>
      </w:r>
      <w:r w:rsidR="00003F23">
        <w:t>y</w:t>
      </w:r>
      <w:r w:rsidR="00114313">
        <w:t xml:space="preserve"> z dnia 24 kwietnia 2003 r. o działalności pożytku publicznego i</w:t>
      </w:r>
      <w:r w:rsidR="00001014">
        <w:t xml:space="preserve"> </w:t>
      </w:r>
      <w:r w:rsidR="00003F23">
        <w:t>o</w:t>
      </w:r>
      <w:r w:rsidR="00001014">
        <w:t xml:space="preserve"> </w:t>
      </w:r>
      <w:r w:rsidR="00114313">
        <w:t>wolontariacie</w:t>
      </w:r>
      <w:r w:rsidR="00900C3B">
        <w:t>,</w:t>
      </w:r>
      <w:r w:rsidR="00114313">
        <w:t xml:space="preserve"> udziela się</w:t>
      </w:r>
      <w:r w:rsidR="00003F23">
        <w:t>,</w:t>
      </w:r>
      <w:r w:rsidR="00114313">
        <w:t xml:space="preserve"> jeżeli:</w:t>
      </w:r>
    </w:p>
    <w:p w14:paraId="64C5A789" w14:textId="35FB0D05" w:rsidR="00114313" w:rsidRDefault="00114313" w:rsidP="00243C18">
      <w:pPr>
        <w:pStyle w:val="ZPKTzmpktartykuempunktem"/>
      </w:pPr>
      <w:r>
        <w:t>1)</w:t>
      </w:r>
      <w:r w:rsidR="009635A8">
        <w:tab/>
      </w:r>
      <w:r>
        <w:t>jest organizacją pożytku publicznego lub</w:t>
      </w:r>
    </w:p>
    <w:p w14:paraId="0170812C" w14:textId="1ACA414C" w:rsidR="00DF1BE5" w:rsidRDefault="00114313" w:rsidP="00DF1BE5">
      <w:pPr>
        <w:pStyle w:val="ZPKTzmpktartykuempunktem"/>
      </w:pPr>
      <w:r>
        <w:t>2)</w:t>
      </w:r>
      <w:r w:rsidR="009635A8">
        <w:tab/>
      </w:r>
      <w:r>
        <w:t xml:space="preserve">w okresie </w:t>
      </w:r>
      <w:r w:rsidRPr="00114313">
        <w:t xml:space="preserve">co najmniej 3 lat poprzedzających złożenie wniosku o to wsparcie prowadziła </w:t>
      </w:r>
      <w:r w:rsidR="001617CA">
        <w:t xml:space="preserve">albo prowadził </w:t>
      </w:r>
      <w:r w:rsidR="00AB620E">
        <w:t xml:space="preserve">działalność w zakresie pomocy społecznej obejmującą </w:t>
      </w:r>
      <w:r w:rsidRPr="00114313">
        <w:t>wsparcie w codziennym funkcjonowaniu osób potrzebujących tego wsparcia</w:t>
      </w:r>
      <w:r w:rsidR="00DF1BE5">
        <w:t>, w</w:t>
      </w:r>
      <w:r w:rsidR="00001014">
        <w:t xml:space="preserve"> </w:t>
      </w:r>
      <w:r w:rsidR="00DF1BE5">
        <w:t>szczególności</w:t>
      </w:r>
      <w:r w:rsidRPr="00114313">
        <w:t xml:space="preserve"> </w:t>
      </w:r>
      <w:r w:rsidR="00003F23" w:rsidRPr="00114313">
        <w:t>z</w:t>
      </w:r>
      <w:r w:rsidR="00256604">
        <w:t xml:space="preserve"> </w:t>
      </w:r>
      <w:r w:rsidRPr="00114313">
        <w:t xml:space="preserve">uwagi na </w:t>
      </w:r>
      <w:r w:rsidR="00C55546">
        <w:t xml:space="preserve">ich </w:t>
      </w:r>
      <w:r w:rsidRPr="00114313">
        <w:t>trudną sytuację życiową, wiek, niepełnosprawność lub chorobę</w:t>
      </w:r>
      <w:r w:rsidR="00F334A1">
        <w:t>,</w:t>
      </w:r>
      <w:r w:rsidRPr="00114313">
        <w:t xml:space="preserve"> albo </w:t>
      </w:r>
      <w:r w:rsidR="00CA46F9">
        <w:t xml:space="preserve">działalność </w:t>
      </w:r>
      <w:r w:rsidR="008C7AE6">
        <w:t xml:space="preserve">w zakresie </w:t>
      </w:r>
      <w:r w:rsidR="00DF1BE5">
        <w:t>pomocy</w:t>
      </w:r>
      <w:r w:rsidR="00DF1BE5" w:rsidRPr="00114313">
        <w:t xml:space="preserve"> </w:t>
      </w:r>
      <w:r w:rsidRPr="00114313">
        <w:t>osobom bezdomnym</w:t>
      </w:r>
      <w:r w:rsidR="00E8547B">
        <w:t>.</w:t>
      </w:r>
      <w:r w:rsidR="008F0EB9">
        <w:t>”</w:t>
      </w:r>
      <w:r w:rsidR="00870AF1">
        <w:t>;</w:t>
      </w:r>
    </w:p>
    <w:p w14:paraId="300CBF25" w14:textId="26150FB6" w:rsidR="00590630" w:rsidRDefault="004C75A7" w:rsidP="002026A8">
      <w:pPr>
        <w:pStyle w:val="PKTpunkt"/>
        <w:keepNext/>
      </w:pPr>
      <w:r w:rsidRPr="004C75A7">
        <w:t>3)</w:t>
      </w:r>
      <w:r w:rsidRPr="004C75A7">
        <w:tab/>
        <w:t>w</w:t>
      </w:r>
      <w:r w:rsidR="00590630" w:rsidRPr="00590630">
        <w:t xml:space="preserve"> art. 7 ust. 1 otrzymuje brzmienie:</w:t>
      </w:r>
    </w:p>
    <w:p w14:paraId="5EF9D1B0" w14:textId="7B49D5F3" w:rsidR="00590630" w:rsidRDefault="00590630" w:rsidP="00CB1310">
      <w:pPr>
        <w:pStyle w:val="ZUSTzmustartykuempunktem"/>
      </w:pPr>
      <w:r w:rsidRPr="00590630">
        <w:t xml:space="preserve">„1. </w:t>
      </w:r>
      <w:bookmarkStart w:id="0" w:name="_Hlk238801905"/>
      <w:r w:rsidRPr="00590630">
        <w:t>Finansowe wsparcie nie przysługuje na dofinansowanie tych kosztów przedsięwzięcia, które są współfinansowane ze środków Unii Europejskiej, z wyjątkiem art. 13b</w:t>
      </w:r>
      <w:r w:rsidR="00CA46F9">
        <w:t xml:space="preserve"> i</w:t>
      </w:r>
      <w:r w:rsidRPr="00590630">
        <w:t xml:space="preserve"> art. 13c</w:t>
      </w:r>
      <w:r w:rsidR="00CA46F9">
        <w:t>,</w:t>
      </w:r>
      <w:r w:rsidR="000D4295">
        <w:t xml:space="preserve"> </w:t>
      </w:r>
      <w:r w:rsidRPr="00590630">
        <w:t>art. 11h ust. 1 ustawy z dnia 21 listopada 2008 r. o wspieraniu termomodernizacji i remontów oraz o centralnej ewidencji emisyjności budynków</w:t>
      </w:r>
      <w:r w:rsidR="00AB620E">
        <w:t xml:space="preserve"> oraz</w:t>
      </w:r>
      <w:r w:rsidRPr="00CE5801">
        <w:rPr>
          <w:highlight w:val="yellow"/>
        </w:rPr>
        <w:t xml:space="preserve"> </w:t>
      </w:r>
      <w:r w:rsidRPr="00590630">
        <w:t xml:space="preserve">funduszy strukturalnych w </w:t>
      </w:r>
      <w:r w:rsidR="00CA46F9">
        <w:t xml:space="preserve">rozumieniu </w:t>
      </w:r>
      <w:r w:rsidRPr="00590630">
        <w:t xml:space="preserve">art. 2 pkt 7 ustawy z dnia 28 kwietnia 2022 r. o </w:t>
      </w:r>
      <w:r w:rsidRPr="00590630">
        <w:lastRenderedPageBreak/>
        <w:t>zasadach realizacji zadań finansowanych ze środków europejskich w perspektywie finansowej 2021–2027 (Dz. U. z 2025 r. poz. 1733 i 1844</w:t>
      </w:r>
      <w:r w:rsidR="000D4295">
        <w:t xml:space="preserve"> oraz z 2026 r. poz. 912</w:t>
      </w:r>
      <w:r w:rsidRPr="00590630">
        <w:t>).”;</w:t>
      </w:r>
    </w:p>
    <w:bookmarkEnd w:id="0"/>
    <w:p w14:paraId="1CFA5D22" w14:textId="7A4C1ADA" w:rsidR="00253018" w:rsidRDefault="00464244" w:rsidP="00D427FB">
      <w:pPr>
        <w:pStyle w:val="PKTpunkt"/>
      </w:pPr>
      <w:r>
        <w:t>4</w:t>
      </w:r>
      <w:r w:rsidR="00584340" w:rsidRPr="00FF3F2D">
        <w:t>)</w:t>
      </w:r>
      <w:r w:rsidR="00584340" w:rsidRPr="00FF3F2D">
        <w:tab/>
        <w:t xml:space="preserve">w art. </w:t>
      </w:r>
      <w:bookmarkStart w:id="1" w:name="_Hlk216957214"/>
      <w:r w:rsidR="00584340" w:rsidRPr="00FF3F2D">
        <w:t xml:space="preserve">7c </w:t>
      </w:r>
      <w:r w:rsidR="00845B76">
        <w:t xml:space="preserve">w </w:t>
      </w:r>
      <w:r w:rsidR="00584340" w:rsidRPr="00FF3F2D">
        <w:t>ust. 3a</w:t>
      </w:r>
      <w:bookmarkEnd w:id="1"/>
      <w:r w:rsidR="00584340" w:rsidRPr="00FF3F2D">
        <w:t xml:space="preserve"> </w:t>
      </w:r>
      <w:bookmarkStart w:id="2" w:name="_Hlk216957320"/>
      <w:r w:rsidR="00590630">
        <w:t xml:space="preserve">w zdaniu pierwszym </w:t>
      </w:r>
      <w:r w:rsidR="00584340" w:rsidRPr="00FF3F2D">
        <w:t>wyrazy</w:t>
      </w:r>
      <w:r w:rsidR="008E1251" w:rsidRPr="008E1251">
        <w:t xml:space="preserve"> „0,015% wartości odtworzeniowej lokalu obliczonej zgodnie z art. 9 ust. 8 ustawy z dnia 21 czerwca 2001 r. o ochronie praw lokatorów, mieszkaniowym zasobie gminy i o zmianie Kodeksu cywilnego albo 0,008% tej kwoty” zastępuje się wyrazami „0,02% wskaźnika przeliczeniowego kosztu odtworzenia 1 m</w:t>
      </w:r>
      <w:r w:rsidR="008E1251" w:rsidRPr="00EC5BB0">
        <w:rPr>
          <w:rStyle w:val="IGindeksgrny"/>
        </w:rPr>
        <w:t>2</w:t>
      </w:r>
      <w:r w:rsidR="008E1251" w:rsidRPr="008E1251">
        <w:t xml:space="preserve"> powierzchni użytkowej budynków mieszkalnych </w:t>
      </w:r>
      <w:r w:rsidR="00AB620E">
        <w:t>w rozumieniu art.</w:t>
      </w:r>
      <w:r w:rsidR="00C47E63">
        <w:t> </w:t>
      </w:r>
      <w:r w:rsidR="00AB620E">
        <w:t xml:space="preserve">2 ust. 1 pkt 12 </w:t>
      </w:r>
      <w:r w:rsidR="00AF65FF" w:rsidRPr="008E1251">
        <w:t xml:space="preserve">ustawy z dnia 21 czerwca 2001 r. o ochronie praw lokatorów, mieszkaniowym zasobie gminy i o zmianie Kodeksu cywilnego </w:t>
      </w:r>
      <w:r w:rsidR="008E1251" w:rsidRPr="008E1251">
        <w:t>albo 0,011% tej kwoty”;</w:t>
      </w:r>
    </w:p>
    <w:p w14:paraId="10D940D2" w14:textId="73D81DF1" w:rsidR="00161594" w:rsidRDefault="00464244" w:rsidP="008A3F8A">
      <w:pPr>
        <w:pStyle w:val="PKTpunkt"/>
      </w:pPr>
      <w:r>
        <w:t>5</w:t>
      </w:r>
      <w:r w:rsidR="000B64F1">
        <w:t>)</w:t>
      </w:r>
      <w:r w:rsidR="000B64F1">
        <w:tab/>
        <w:t xml:space="preserve">w art. 8 </w:t>
      </w:r>
      <w:r w:rsidR="00CB2FDD" w:rsidRPr="00CB2FDD">
        <w:t>w ust. 4–</w:t>
      </w:r>
      <w:r w:rsidR="00590630">
        <w:t xml:space="preserve">6, </w:t>
      </w:r>
      <w:r w:rsidR="00B84221">
        <w:t xml:space="preserve">w ust. </w:t>
      </w:r>
      <w:r w:rsidR="00590630">
        <w:t xml:space="preserve">7 </w:t>
      </w:r>
      <w:r w:rsidR="00CA46F9">
        <w:t xml:space="preserve">w </w:t>
      </w:r>
      <w:r w:rsidR="00590630">
        <w:t>pkt 1</w:t>
      </w:r>
      <w:r w:rsidR="00CB2FDD" w:rsidRPr="00CB2FDD">
        <w:t xml:space="preserve"> </w:t>
      </w:r>
      <w:r w:rsidR="00D20DF4">
        <w:t xml:space="preserve">i </w:t>
      </w:r>
      <w:r w:rsidR="000D251A">
        <w:t xml:space="preserve">w ust. </w:t>
      </w:r>
      <w:r w:rsidR="00CB2FDD" w:rsidRPr="00CB2FDD">
        <w:t xml:space="preserve">9 </w:t>
      </w:r>
      <w:r w:rsidR="00D20DF4">
        <w:t xml:space="preserve">oraz w art. 12 </w:t>
      </w:r>
      <w:r w:rsidR="00CA46F9">
        <w:t xml:space="preserve">w </w:t>
      </w:r>
      <w:r w:rsidR="00D20DF4">
        <w:t xml:space="preserve">ust. 1a w części wspólnej </w:t>
      </w:r>
      <w:r w:rsidR="00590630">
        <w:t xml:space="preserve">wyrazy </w:t>
      </w:r>
      <w:r w:rsidR="00CB2FDD" w:rsidRPr="00CB2FDD">
        <w:t>,,art.</w:t>
      </w:r>
      <w:r w:rsidR="00B2263C">
        <w:t xml:space="preserve"> </w:t>
      </w:r>
      <w:r w:rsidR="00CB2FDD" w:rsidRPr="00CB2FDD">
        <w:t>6</w:t>
      </w:r>
      <w:r w:rsidR="00CB2FDD">
        <w:t>aa</w:t>
      </w:r>
      <w:r w:rsidR="00590630">
        <w:t>, art. 6b</w:t>
      </w:r>
      <w:r w:rsidR="000E5B1B" w:rsidRPr="000E5B1B">
        <w:t>”</w:t>
      </w:r>
      <w:r w:rsidR="00B2263C">
        <w:t xml:space="preserve"> </w:t>
      </w:r>
      <w:r w:rsidR="00590630">
        <w:t>zastępuje się wyrazami</w:t>
      </w:r>
      <w:r w:rsidR="00CB2FDD" w:rsidRPr="00CB2FDD">
        <w:t xml:space="preserve"> ,,art.</w:t>
      </w:r>
      <w:r w:rsidR="00CA46F9">
        <w:t xml:space="preserve"> </w:t>
      </w:r>
      <w:r w:rsidR="00161594">
        <w:t>6aa</w:t>
      </w:r>
      <w:r w:rsidR="00CC3819">
        <w:t>–</w:t>
      </w:r>
      <w:r w:rsidR="00161594">
        <w:t>6b</w:t>
      </w:r>
      <w:r w:rsidR="000E5B1B" w:rsidRPr="000E5B1B">
        <w:t>”;</w:t>
      </w:r>
    </w:p>
    <w:p w14:paraId="21C987E4" w14:textId="446D60CE" w:rsidR="004C75A7" w:rsidRDefault="00464244" w:rsidP="002026A8">
      <w:pPr>
        <w:pStyle w:val="PKTpunkt"/>
        <w:keepNext/>
      </w:pPr>
      <w:r>
        <w:t>6</w:t>
      </w:r>
      <w:r w:rsidR="004C75A7">
        <w:t>)</w:t>
      </w:r>
      <w:r w:rsidR="004C75A7">
        <w:tab/>
      </w:r>
      <w:r w:rsidR="004C75A7" w:rsidRPr="004C75A7">
        <w:t>w art. 13 po ust. 1b dodaje się ust. 1c</w:t>
      </w:r>
      <w:r w:rsidR="003C0DAF">
        <w:t>–</w:t>
      </w:r>
      <w:r w:rsidR="004C75A7" w:rsidRPr="004C75A7">
        <w:t>1</w:t>
      </w:r>
      <w:r w:rsidR="00B2263C">
        <w:t>e</w:t>
      </w:r>
      <w:r w:rsidR="004C75A7" w:rsidRPr="004C75A7">
        <w:t xml:space="preserve"> w brzmieniu:</w:t>
      </w:r>
    </w:p>
    <w:p w14:paraId="3AEFCD32" w14:textId="6735987E" w:rsidR="004C75A7" w:rsidRPr="004C75A7" w:rsidRDefault="004C75A7" w:rsidP="008A3283">
      <w:pPr>
        <w:pStyle w:val="ZUSTzmustartykuempunktem"/>
      </w:pPr>
      <w:r w:rsidRPr="004C75A7">
        <w:t>„1c.</w:t>
      </w:r>
      <w:r w:rsidR="00B84221">
        <w:t xml:space="preserve"> </w:t>
      </w:r>
      <w:r w:rsidRPr="004C75A7">
        <w:t>Łączna kwota udzielonego gminie finansowego wsparcia, o którym mowa w</w:t>
      </w:r>
      <w:r w:rsidR="00001014">
        <w:t xml:space="preserve"> </w:t>
      </w:r>
      <w:r w:rsidRPr="004C75A7">
        <w:t xml:space="preserve">art. 5 ust. 1 pkt 1 i pkt 2 lit. a, </w:t>
      </w:r>
      <w:r w:rsidR="00D427FB" w:rsidRPr="004C75A7">
        <w:t>wsparcia udzielonego ze środków zlikwidowanego Rządowego Funduszu Rozwoju Mieszkalnictwa</w:t>
      </w:r>
      <w:r w:rsidR="00B2263C">
        <w:t>, o których mowa w ust. 1b</w:t>
      </w:r>
      <w:r w:rsidR="000D4295">
        <w:t>,</w:t>
      </w:r>
      <w:r w:rsidR="00B2263C">
        <w:t xml:space="preserve"> </w:t>
      </w:r>
      <w:r w:rsidRPr="004C75A7">
        <w:t>oraz środków</w:t>
      </w:r>
      <w:r w:rsidR="003F71F1">
        <w:t xml:space="preserve"> pochodzących z funduszy strukturalnych</w:t>
      </w:r>
      <w:r w:rsidRPr="004C75A7">
        <w:t xml:space="preserve"> w </w:t>
      </w:r>
      <w:r w:rsidR="00CA46F9">
        <w:t xml:space="preserve">rozumieniu </w:t>
      </w:r>
      <w:r w:rsidRPr="004C75A7">
        <w:t>art. 2 pkt 7 ustawy z dnia 28 kwietnia 2022 r. o zasadach realizacji zadań finansowanych ze środków europejskich w perspektywie finansowej 2021–2027 nie może przekroczyć 60% kosztów przedsięwzięcia.</w:t>
      </w:r>
    </w:p>
    <w:p w14:paraId="1C9FCDB5" w14:textId="2E3DD9C2" w:rsidR="004C75A7" w:rsidRPr="004C75A7" w:rsidRDefault="004C75A7" w:rsidP="00B2263C">
      <w:pPr>
        <w:pStyle w:val="ZUSTzmustartykuempunktem"/>
      </w:pPr>
      <w:r w:rsidRPr="004C75A7">
        <w:t>1d.</w:t>
      </w:r>
      <w:r w:rsidR="00B84221">
        <w:t xml:space="preserve"> </w:t>
      </w:r>
      <w:r w:rsidR="00B2263C" w:rsidRPr="004C75A7">
        <w:t>Łączna kwota udzielonego gminie finansowego wsparcia, o którym mowa w art.</w:t>
      </w:r>
      <w:r w:rsidR="00D35951">
        <w:t> </w:t>
      </w:r>
      <w:r w:rsidR="00B2263C" w:rsidRPr="004C75A7">
        <w:t>5 ust. 1 pkt 1 i pkt 2 lit. a, wsparcia udzielonego ze środków zlikwidowanego Rządowego Funduszu Rozwoju Mieszkalnictwa</w:t>
      </w:r>
      <w:r w:rsidR="000D251A">
        <w:t>,</w:t>
      </w:r>
      <w:r w:rsidR="00B2263C" w:rsidRPr="004C75A7">
        <w:t xml:space="preserve"> </w:t>
      </w:r>
      <w:r w:rsidR="00B2263C">
        <w:t>o których mowa w ust. 1b</w:t>
      </w:r>
      <w:r w:rsidR="000D251A">
        <w:t>,</w:t>
      </w:r>
      <w:r w:rsidR="00B2263C">
        <w:t xml:space="preserve"> </w:t>
      </w:r>
      <w:r w:rsidR="00B2263C" w:rsidRPr="004C75A7">
        <w:t>środków</w:t>
      </w:r>
      <w:r w:rsidR="003F71F1">
        <w:t xml:space="preserve"> pochodzących z funduszy strukturalnych</w:t>
      </w:r>
      <w:r w:rsidR="00B2263C" w:rsidRPr="004C75A7">
        <w:t xml:space="preserve"> w </w:t>
      </w:r>
      <w:r w:rsidR="007C0378">
        <w:t xml:space="preserve">rozumieniu </w:t>
      </w:r>
      <w:r w:rsidR="00B2263C" w:rsidRPr="004C75A7">
        <w:t xml:space="preserve">art. 2 pkt 7 ustawy z dnia 28 kwietnia 2022 r. o zasadach realizacji zadań finansowanych ze środków europejskich w perspektywie finansowej 2021–2027 </w:t>
      </w:r>
      <w:r w:rsidR="00B2263C">
        <w:t>oraz partycypacji,</w:t>
      </w:r>
      <w:r w:rsidR="00B2263C" w:rsidRPr="00B2263C">
        <w:t xml:space="preserve"> </w:t>
      </w:r>
      <w:r w:rsidR="00B2263C" w:rsidRPr="004C75A7">
        <w:t>o</w:t>
      </w:r>
      <w:r w:rsidR="00001014">
        <w:t xml:space="preserve"> </w:t>
      </w:r>
      <w:r w:rsidR="00B2263C" w:rsidRPr="004C75A7">
        <w:t>której mowa w art. 29a ust.</w:t>
      </w:r>
      <w:r w:rsidR="00C47E63">
        <w:t> </w:t>
      </w:r>
      <w:r w:rsidR="00B2263C" w:rsidRPr="004C75A7">
        <w:t>1 ustawy z dnia 26 października 1995 r. o</w:t>
      </w:r>
      <w:r w:rsidR="00001014">
        <w:t xml:space="preserve"> </w:t>
      </w:r>
      <w:r w:rsidR="00B2263C" w:rsidRPr="004C75A7">
        <w:t>społecznych formach rozwoju mieszkalnictwa</w:t>
      </w:r>
      <w:r w:rsidR="000D251A">
        <w:t>,</w:t>
      </w:r>
      <w:r w:rsidR="00B2263C">
        <w:t xml:space="preserve"> </w:t>
      </w:r>
      <w:r w:rsidRPr="004C75A7">
        <w:t>nie może przekroczyć 65% kosztów przedsięwzięcia.</w:t>
      </w:r>
    </w:p>
    <w:p w14:paraId="19FB09AE" w14:textId="3927EE42" w:rsidR="000B64F1" w:rsidRDefault="004C75A7" w:rsidP="00180C88">
      <w:pPr>
        <w:pStyle w:val="ZUSTzmustartykuempunktem"/>
      </w:pPr>
      <w:r w:rsidRPr="004C75A7">
        <w:t>1</w:t>
      </w:r>
      <w:r w:rsidR="00B2263C">
        <w:t>e</w:t>
      </w:r>
      <w:r w:rsidRPr="004C75A7">
        <w:t>.</w:t>
      </w:r>
      <w:r w:rsidR="00B84221">
        <w:t xml:space="preserve"> </w:t>
      </w:r>
      <w:r w:rsidRPr="004C75A7">
        <w:t xml:space="preserve">W przypadku przekroczenia </w:t>
      </w:r>
      <w:r w:rsidR="00B2263C">
        <w:t>limitu</w:t>
      </w:r>
      <w:r w:rsidRPr="004C75A7">
        <w:t xml:space="preserve"> określonego w ust. 1b</w:t>
      </w:r>
      <w:r w:rsidR="00180C88">
        <w:sym w:font="Symbol" w:char="F02D"/>
      </w:r>
      <w:r w:rsidR="00B2263C">
        <w:t>1</w:t>
      </w:r>
      <w:r w:rsidR="00180C88">
        <w:t>d</w:t>
      </w:r>
      <w:r w:rsidRPr="004C75A7">
        <w:t xml:space="preserve"> wysokość finansowego wsparcia, o którym mowa w art. 5 ust. 1 pkt 1 i pkt 2 lit. a, obniża się do poziomu zapewniającego zachowanie </w:t>
      </w:r>
      <w:r w:rsidR="00B2263C">
        <w:t xml:space="preserve">tych </w:t>
      </w:r>
      <w:r w:rsidRPr="004C75A7">
        <w:t>limitów</w:t>
      </w:r>
      <w:r w:rsidR="00B2263C">
        <w:t>.</w:t>
      </w:r>
      <w:r w:rsidRPr="004C75A7">
        <w:t>”</w:t>
      </w:r>
      <w:r w:rsidR="008A3283">
        <w:t>;</w:t>
      </w:r>
    </w:p>
    <w:p w14:paraId="369C5CFD" w14:textId="77A28D93" w:rsidR="00584340" w:rsidRPr="00584340" w:rsidRDefault="00464244" w:rsidP="00584340">
      <w:pPr>
        <w:pStyle w:val="PKTpunkt"/>
        <w:rPr>
          <w:rStyle w:val="Ppogrubienie"/>
          <w:b w:val="0"/>
        </w:rPr>
      </w:pPr>
      <w:r>
        <w:t>7</w:t>
      </w:r>
      <w:r w:rsidR="00963553" w:rsidRPr="00963553">
        <w:t>)</w:t>
      </w:r>
      <w:r w:rsidR="00963553" w:rsidRPr="00963553">
        <w:tab/>
        <w:t xml:space="preserve">w art. 22a w ust. </w:t>
      </w:r>
      <w:r w:rsidR="00376586">
        <w:t>3</w:t>
      </w:r>
      <w:r w:rsidR="00963553" w:rsidRPr="00963553">
        <w:t xml:space="preserve"> w pkt 3 oraz w art. 22f </w:t>
      </w:r>
      <w:r w:rsidR="00376586">
        <w:t xml:space="preserve">w </w:t>
      </w:r>
      <w:r w:rsidR="00963553" w:rsidRPr="00963553">
        <w:t xml:space="preserve">ust. 1 wyrazy </w:t>
      </w:r>
      <w:r w:rsidR="00963553">
        <w:t>„</w:t>
      </w:r>
      <w:r w:rsidR="00963553" w:rsidRPr="00963553">
        <w:t>Inwestycje w energooszczędne budownictwo mieszkaniowe dla gospodarstw domowych o niskich i średnich dochodach</w:t>
      </w:r>
      <w:r w:rsidR="00963553">
        <w:t>”</w:t>
      </w:r>
      <w:r w:rsidR="00963553" w:rsidRPr="00963553">
        <w:t xml:space="preserve"> zastępuje się wyrazami „Inwestycje w projekty mieszkaniowe”</w:t>
      </w:r>
      <w:r w:rsidR="00584340" w:rsidRPr="00FF3F2D">
        <w:t>.</w:t>
      </w:r>
      <w:bookmarkEnd w:id="2"/>
    </w:p>
    <w:p w14:paraId="1F88B32C" w14:textId="3C8D2D21" w:rsidR="00571A6A" w:rsidRPr="00CA3447" w:rsidRDefault="00571A6A" w:rsidP="002026A8">
      <w:pPr>
        <w:pStyle w:val="ARTartustawynprozporzdzenia"/>
        <w:keepNext/>
      </w:pPr>
      <w:r w:rsidRPr="002B397D">
        <w:rPr>
          <w:rStyle w:val="Ppogrubienie"/>
        </w:rPr>
        <w:lastRenderedPageBreak/>
        <w:t>Art. 2.</w:t>
      </w:r>
      <w:r w:rsidR="00B84221">
        <w:rPr>
          <w:rStyle w:val="Ppogrubienie"/>
        </w:rPr>
        <w:t xml:space="preserve"> </w:t>
      </w:r>
      <w:r w:rsidRPr="005A678E">
        <w:t>W ustawie z dnia 21 listopada 2008 r. o wspieraniu termomodernizacji i remontów oraz o centralnej ewidencji emisyjności budynków (Dz. U. z 202</w:t>
      </w:r>
      <w:r w:rsidR="000D4295">
        <w:t>6</w:t>
      </w:r>
      <w:r w:rsidRPr="005A678E">
        <w:t xml:space="preserve"> r. poz. </w:t>
      </w:r>
      <w:r w:rsidR="000D4295">
        <w:t>920</w:t>
      </w:r>
      <w:r>
        <w:t>) w</w:t>
      </w:r>
      <w:r w:rsidRPr="00CA3447">
        <w:t xml:space="preserve"> art. </w:t>
      </w:r>
      <w:r>
        <w:t>25</w:t>
      </w:r>
      <w:r w:rsidRPr="00CA3447">
        <w:t xml:space="preserve"> dodaje się </w:t>
      </w:r>
      <w:r>
        <w:t>ust. 3</w:t>
      </w:r>
      <w:r w:rsidRPr="00CA3447">
        <w:t xml:space="preserve"> w brzmieniu</w:t>
      </w:r>
      <w:r>
        <w:t>:</w:t>
      </w:r>
    </w:p>
    <w:p w14:paraId="7F9ABCE9" w14:textId="15D7C31E" w:rsidR="00571A6A" w:rsidRDefault="00571A6A" w:rsidP="00376586">
      <w:pPr>
        <w:pStyle w:val="ZUSTzmustartykuempunktem"/>
      </w:pPr>
      <w:r>
        <w:t>„3.</w:t>
      </w:r>
      <w:r w:rsidR="00B84221">
        <w:t xml:space="preserve"> </w:t>
      </w:r>
      <w:r w:rsidRPr="00CA3447">
        <w:t>Znajdujące się na rachunku Funduszu środki, przekazane przez ministra właściwego do spraw budownictwa, planowania i</w:t>
      </w:r>
      <w:r w:rsidR="00001014">
        <w:t xml:space="preserve"> </w:t>
      </w:r>
      <w:r w:rsidRPr="00CA3447">
        <w:t>zagospodarowania przestrzennego oraz mieszkalnictwa na podstawie art. 15c ust. 1 ustawy z dnia 2 grudnia 2016 r. o szczególnych rozwiązaniach służących realizacji ustawy budżetowej na rok 2017 (Dz.</w:t>
      </w:r>
      <w:r w:rsidR="00C47E63">
        <w:t> </w:t>
      </w:r>
      <w:r w:rsidRPr="00CA3447">
        <w:t>U. poz. 1984</w:t>
      </w:r>
      <w:r w:rsidR="003F71F1">
        <w:t xml:space="preserve">, </w:t>
      </w:r>
      <w:r w:rsidR="003F71F1" w:rsidRPr="003F71F1">
        <w:t>z 2017 r. poz. 2161 i 2312 oraz z 2018 r. poz. 138</w:t>
      </w:r>
      <w:r w:rsidRPr="00CA3447">
        <w:t>), a niewykorzystane na realizację przedsięwzięć niskoemisyjnych</w:t>
      </w:r>
      <w:r w:rsidR="007C0378">
        <w:t xml:space="preserve"> </w:t>
      </w:r>
      <w:r w:rsidRPr="00CA3447">
        <w:t>przeznacz</w:t>
      </w:r>
      <w:r w:rsidR="00376586">
        <w:t>a</w:t>
      </w:r>
      <w:r w:rsidR="004274B0">
        <w:t xml:space="preserve"> się</w:t>
      </w:r>
      <w:r w:rsidRPr="00CA3447">
        <w:t xml:space="preserve"> na </w:t>
      </w:r>
      <w:r w:rsidR="004274B0">
        <w:t xml:space="preserve">wypłatę przyznanych </w:t>
      </w:r>
      <w:r w:rsidRPr="00CA3447">
        <w:t>premi</w:t>
      </w:r>
      <w:r w:rsidR="004274B0">
        <w:t xml:space="preserve">i, </w:t>
      </w:r>
      <w:r w:rsidRPr="00CA3447">
        <w:t>premi</w:t>
      </w:r>
      <w:r w:rsidR="004274B0">
        <w:t>i</w:t>
      </w:r>
      <w:r w:rsidRPr="00CA3447">
        <w:t xml:space="preserve"> MZG i premi</w:t>
      </w:r>
      <w:r w:rsidR="004274B0">
        <w:t>i</w:t>
      </w:r>
      <w:r w:rsidRPr="00CA3447">
        <w:t xml:space="preserve"> powodziow</w:t>
      </w:r>
      <w:r w:rsidR="004274B0">
        <w:t>ych</w:t>
      </w:r>
      <w:r>
        <w:t>.”</w:t>
      </w:r>
      <w:r w:rsidRPr="00CA3447">
        <w:t>.</w:t>
      </w:r>
    </w:p>
    <w:p w14:paraId="74009147" w14:textId="11650EFF" w:rsidR="00FA2AA3" w:rsidRDefault="00FA2AA3" w:rsidP="00EC5BB0">
      <w:pPr>
        <w:pStyle w:val="ARTartustawynprozporzdzenia"/>
        <w:rPr>
          <w:rStyle w:val="Ppogrubienie"/>
        </w:rPr>
      </w:pPr>
      <w:r w:rsidRPr="002B397D">
        <w:rPr>
          <w:rStyle w:val="Ppogrubienie"/>
        </w:rPr>
        <w:t>Art. 3.</w:t>
      </w:r>
      <w:r w:rsidR="00B84221">
        <w:t xml:space="preserve"> </w:t>
      </w:r>
      <w:r>
        <w:t xml:space="preserve">W ustawie z dnia 23 stycznia 2020 r. o zmianie ustawy o wspieraniu termomodernizacji i remontów (Dz. U. poz. 412) w art. 2 </w:t>
      </w:r>
      <w:r w:rsidR="003F71F1">
        <w:t xml:space="preserve">w </w:t>
      </w:r>
      <w:r>
        <w:t>ust. 1</w:t>
      </w:r>
      <w:r w:rsidR="003F71F1">
        <w:t xml:space="preserve"> w</w:t>
      </w:r>
      <w:r>
        <w:t xml:space="preserve"> pkt 7 </w:t>
      </w:r>
      <w:r w:rsidR="006D75AD">
        <w:t>wyrazy</w:t>
      </w:r>
      <w:r>
        <w:t xml:space="preserve"> </w:t>
      </w:r>
      <w:r w:rsidRPr="00C63D67">
        <w:t>„</w:t>
      </w:r>
      <w:r>
        <w:t>331 mln</w:t>
      </w:r>
      <w:r w:rsidR="00C47E63">
        <w:t> </w:t>
      </w:r>
      <w:r>
        <w:t>zł</w:t>
      </w:r>
      <w:r w:rsidR="00B2263C">
        <w:t>”</w:t>
      </w:r>
      <w:r>
        <w:t xml:space="preserve"> zastępuje się </w:t>
      </w:r>
      <w:r w:rsidR="006D75AD">
        <w:t>wyrazami</w:t>
      </w:r>
      <w:r>
        <w:t xml:space="preserve"> </w:t>
      </w:r>
      <w:r w:rsidRPr="00C63D67">
        <w:t>„</w:t>
      </w:r>
      <w:r>
        <w:t>401 mln zł</w:t>
      </w:r>
      <w:r w:rsidR="00B2263C">
        <w:t>”</w:t>
      </w:r>
      <w:r>
        <w:t>.</w:t>
      </w:r>
    </w:p>
    <w:p w14:paraId="02869DF4" w14:textId="6CFD0FD8" w:rsidR="00343092" w:rsidRDefault="00BC371C" w:rsidP="00233577">
      <w:pPr>
        <w:pStyle w:val="ARTartustawynprozporzdzenia"/>
      </w:pPr>
      <w:r w:rsidRPr="002B397D">
        <w:rPr>
          <w:rStyle w:val="Ppogrubienie"/>
        </w:rPr>
        <w:t>Art.</w:t>
      </w:r>
      <w:r w:rsidR="00900C3B" w:rsidRPr="002B397D">
        <w:rPr>
          <w:rStyle w:val="Ppogrubienie"/>
        </w:rPr>
        <w:t> </w:t>
      </w:r>
      <w:r w:rsidR="00FA2AA3" w:rsidRPr="002B397D">
        <w:rPr>
          <w:rStyle w:val="Ppogrubienie"/>
        </w:rPr>
        <w:t>4</w:t>
      </w:r>
      <w:r w:rsidRPr="002B397D">
        <w:rPr>
          <w:rStyle w:val="Ppogrubienie"/>
        </w:rPr>
        <w:t>.</w:t>
      </w:r>
      <w:r w:rsidR="00B84221">
        <w:t xml:space="preserve"> </w:t>
      </w:r>
      <w:r>
        <w:t>W ustawie z dnia 29 września 2022 r. o zmianie niektórych ustaw wspierających poprawę warunków mieszkaniowych (Dz. U. poz. 2456</w:t>
      </w:r>
      <w:r w:rsidR="00376586">
        <w:t xml:space="preserve"> oraz z 2025 r. poz. 680</w:t>
      </w:r>
      <w:r>
        <w:t>) w</w:t>
      </w:r>
      <w:r w:rsidR="00001014">
        <w:t xml:space="preserve"> </w:t>
      </w:r>
      <w:r>
        <w:t xml:space="preserve">art. 7 </w:t>
      </w:r>
      <w:r w:rsidR="00376586">
        <w:t xml:space="preserve">w </w:t>
      </w:r>
      <w:r>
        <w:t>ust.</w:t>
      </w:r>
      <w:r w:rsidR="002B397D">
        <w:t> </w:t>
      </w:r>
      <w:r>
        <w:t xml:space="preserve">1 </w:t>
      </w:r>
      <w:r w:rsidR="003C4B72">
        <w:t xml:space="preserve">w części wspólnej </w:t>
      </w:r>
      <w:r w:rsidR="00233577">
        <w:t xml:space="preserve">wyrazy </w:t>
      </w:r>
      <w:r w:rsidR="008F0EB9">
        <w:t>„</w:t>
      </w:r>
      <w:r w:rsidR="003C4B72" w:rsidRPr="003C4B72">
        <w:t>Poprawa efektywności energetycznej w budynkach mieszkalnych wielorodzinnych</w:t>
      </w:r>
      <w:r w:rsidR="008F0EB9">
        <w:t>”</w:t>
      </w:r>
      <w:r w:rsidR="00233577">
        <w:t xml:space="preserve"> zastępuje się wyrazami </w:t>
      </w:r>
      <w:r w:rsidR="008F0EB9">
        <w:t>„</w:t>
      </w:r>
      <w:r w:rsidR="003C4B72">
        <w:t xml:space="preserve">Inwestycje w poprawę efektywności energetycznej </w:t>
      </w:r>
      <w:r w:rsidR="00166D78">
        <w:t>wielorodzinnych budynków mieszkalnych</w:t>
      </w:r>
      <w:r w:rsidR="008F0EB9">
        <w:t>”</w:t>
      </w:r>
      <w:r w:rsidR="00166D78">
        <w:t>.</w:t>
      </w:r>
    </w:p>
    <w:p w14:paraId="0EBC9DFE" w14:textId="5AA1D093" w:rsidR="00584340" w:rsidRDefault="00584340" w:rsidP="00584340">
      <w:pPr>
        <w:pStyle w:val="ARTartustawynprozporzdzenia"/>
      </w:pPr>
      <w:r w:rsidRPr="002B397D">
        <w:rPr>
          <w:rStyle w:val="Ppogrubienie"/>
        </w:rPr>
        <w:t>Art.</w:t>
      </w:r>
      <w:r w:rsidR="00900C3B" w:rsidRPr="002B397D">
        <w:rPr>
          <w:rStyle w:val="Ppogrubienie"/>
        </w:rPr>
        <w:t> </w:t>
      </w:r>
      <w:r w:rsidR="00FA2AA3" w:rsidRPr="002B397D">
        <w:rPr>
          <w:rStyle w:val="Ppogrubienie"/>
        </w:rPr>
        <w:t>5</w:t>
      </w:r>
      <w:r w:rsidRPr="002B397D">
        <w:rPr>
          <w:rStyle w:val="Ppogrubienie"/>
        </w:rPr>
        <w:t>.</w:t>
      </w:r>
      <w:r w:rsidR="00B84221">
        <w:t xml:space="preserve"> </w:t>
      </w:r>
      <w:r w:rsidR="00DC64B3">
        <w:t>1.</w:t>
      </w:r>
      <w:r w:rsidR="00B84221">
        <w:t xml:space="preserve"> </w:t>
      </w:r>
      <w:r w:rsidRPr="00D33183">
        <w:t>Do wniosków o finansowe wsparci</w:t>
      </w:r>
      <w:r w:rsidR="00C656F1">
        <w:t>e</w:t>
      </w:r>
      <w:r w:rsidRPr="00D33183">
        <w:t xml:space="preserve">, złożonych </w:t>
      </w:r>
      <w:r w:rsidR="008503CA" w:rsidRPr="00D33183">
        <w:t>i</w:t>
      </w:r>
      <w:r w:rsidR="00B84221">
        <w:t xml:space="preserve"> </w:t>
      </w:r>
      <w:r w:rsidRPr="00D33183">
        <w:t>nie</w:t>
      </w:r>
      <w:r>
        <w:t>zakwalifikowanych</w:t>
      </w:r>
      <w:r w:rsidRPr="00D33183">
        <w:t xml:space="preserve"> </w:t>
      </w:r>
      <w:r w:rsidR="007C0378">
        <w:t xml:space="preserve">do udzielenia finansowego wsparcia </w:t>
      </w:r>
      <w:r w:rsidRPr="00D33183">
        <w:t xml:space="preserve">przed dniem wejścia w życie art. </w:t>
      </w:r>
      <w:r w:rsidR="004C2DFB">
        <w:t>1</w:t>
      </w:r>
      <w:r w:rsidRPr="00D33183">
        <w:t xml:space="preserve"> </w:t>
      </w:r>
      <w:r w:rsidR="00DC64B3">
        <w:t>pkt 2</w:t>
      </w:r>
      <w:r w:rsidR="00377954">
        <w:t xml:space="preserve"> i 3</w:t>
      </w:r>
      <w:r w:rsidR="00DC64B3">
        <w:t xml:space="preserve"> </w:t>
      </w:r>
      <w:r w:rsidRPr="00D33183">
        <w:t xml:space="preserve">niniejszej ustawy, stosuje się przepisy ustawy zmienianej w art. </w:t>
      </w:r>
      <w:r w:rsidR="004C2DFB">
        <w:t>1</w:t>
      </w:r>
      <w:r w:rsidRPr="00D33183">
        <w:t xml:space="preserve"> w brzmieniu nadanym niniejszą ustawą.</w:t>
      </w:r>
    </w:p>
    <w:p w14:paraId="52F04A78" w14:textId="4D0BB846" w:rsidR="003F71F1" w:rsidRDefault="003F71F1" w:rsidP="00B84221">
      <w:pPr>
        <w:pStyle w:val="USTustnpkodeksu"/>
      </w:pPr>
      <w:r w:rsidRPr="003F71F1">
        <w:t xml:space="preserve">2. Do finansowego wsparcia, o którym mowa w art. 5 ust. 1 pkt 1 i pkt 2 lit. a ustawy zmienianej w art. 1, udzielonego przed dniem wejścia w życie art. 1 pkt 3 i 6 niniejszej ustawy i nierozliczonego przed tym dniem, stosuje się </w:t>
      </w:r>
      <w:r w:rsidR="007C0378" w:rsidRPr="003F71F1">
        <w:t xml:space="preserve">przepisy ustawy zmienianej w art. 1 </w:t>
      </w:r>
      <w:r w:rsidRPr="003F71F1">
        <w:t>w brzmieniu nadanym niniejszą ustawą.</w:t>
      </w:r>
    </w:p>
    <w:p w14:paraId="7C04BA31" w14:textId="4355CF0C" w:rsidR="00ED25CA" w:rsidRDefault="003F71F1" w:rsidP="00ED25CA">
      <w:pPr>
        <w:pStyle w:val="USTustnpkodeksu"/>
      </w:pPr>
      <w:r>
        <w:t>3</w:t>
      </w:r>
      <w:r w:rsidR="00DC64B3" w:rsidRPr="00B97810">
        <w:t>.</w:t>
      </w:r>
      <w:r w:rsidR="00B84221">
        <w:t xml:space="preserve"> </w:t>
      </w:r>
      <w:r w:rsidR="00DC64B3" w:rsidRPr="00B97810">
        <w:t xml:space="preserve">Do </w:t>
      </w:r>
      <w:r w:rsidR="00A675A8" w:rsidRPr="00B97810">
        <w:t xml:space="preserve">pomieszczeń służących zaspokajaniu potrzeb mieszkaniowych studentów </w:t>
      </w:r>
      <w:r w:rsidR="008503CA" w:rsidRPr="00B97810">
        <w:t>i </w:t>
      </w:r>
      <w:r w:rsidR="00A675A8" w:rsidRPr="00B97810">
        <w:t>doktorantów</w:t>
      </w:r>
      <w:r w:rsidR="00ED25CA">
        <w:t>,</w:t>
      </w:r>
      <w:r w:rsidR="00A675A8" w:rsidRPr="00B97810">
        <w:t xml:space="preserve"> utworzonych lub zmodernizowanych przy wykorzystaniu finansowego wsparcia, o którym mowa w art. 4a ustawy zmienianej w art. </w:t>
      </w:r>
      <w:r w:rsidR="004C2DFB">
        <w:t>1</w:t>
      </w:r>
      <w:r w:rsidR="00A675A8" w:rsidRPr="00B97810">
        <w:t xml:space="preserve">, udzielonego na podstawie wniosków złożonych przed dniem wejścia w życie niniejszej ustawy, </w:t>
      </w:r>
      <w:r w:rsidR="00DC64B3" w:rsidRPr="00B97810">
        <w:t xml:space="preserve">stosuje się </w:t>
      </w:r>
      <w:r w:rsidR="00A675A8" w:rsidRPr="00B97810">
        <w:t>art. 7c ust.</w:t>
      </w:r>
      <w:r w:rsidR="00D657ED">
        <w:t> </w:t>
      </w:r>
      <w:r w:rsidR="00A675A8" w:rsidRPr="00B97810">
        <w:t>3a</w:t>
      </w:r>
      <w:r w:rsidR="00DC64B3" w:rsidRPr="00B97810">
        <w:t xml:space="preserve"> ustawy zmienianej w art. </w:t>
      </w:r>
      <w:r w:rsidR="004C2DFB">
        <w:t>1</w:t>
      </w:r>
      <w:r w:rsidR="00DC64B3" w:rsidRPr="00B97810">
        <w:t xml:space="preserve"> w brzmieniu nadanym niniejszą ustawą.</w:t>
      </w:r>
    </w:p>
    <w:p w14:paraId="2DD4CCFF" w14:textId="3BC15376" w:rsidR="00E028CD" w:rsidRPr="00737F6A" w:rsidRDefault="00584340" w:rsidP="00243B88">
      <w:pPr>
        <w:pStyle w:val="ARTartustawynprozporzdzenia"/>
      </w:pPr>
      <w:r w:rsidRPr="002B397D">
        <w:rPr>
          <w:rStyle w:val="Ppogrubienie"/>
        </w:rPr>
        <w:lastRenderedPageBreak/>
        <w:t>Art.</w:t>
      </w:r>
      <w:r w:rsidR="00900C3B" w:rsidRPr="002B397D">
        <w:rPr>
          <w:rStyle w:val="Ppogrubienie"/>
        </w:rPr>
        <w:t> </w:t>
      </w:r>
      <w:r w:rsidR="00FA2AA3" w:rsidRPr="002B397D">
        <w:rPr>
          <w:rStyle w:val="Ppogrubienie"/>
        </w:rPr>
        <w:t>6</w:t>
      </w:r>
      <w:r w:rsidRPr="002B397D">
        <w:rPr>
          <w:rStyle w:val="Ppogrubienie"/>
        </w:rPr>
        <w:t>.</w:t>
      </w:r>
      <w:r w:rsidR="00B84221">
        <w:rPr>
          <w:rStyle w:val="Ppogrubienie"/>
        </w:rPr>
        <w:t xml:space="preserve"> </w:t>
      </w:r>
      <w:r w:rsidRPr="008222CE">
        <w:t xml:space="preserve">Ustawa wchodzi w życie </w:t>
      </w:r>
      <w:r w:rsidR="004C2DFB" w:rsidRPr="004C2DFB">
        <w:t>z dniem następującym po dniu ogłoszenia</w:t>
      </w:r>
      <w:r w:rsidR="004C2DFB">
        <w:t>, z wyjątkiem art. 1 pkt 2</w:t>
      </w:r>
      <w:r w:rsidR="008A3283">
        <w:t>, 3</w:t>
      </w:r>
      <w:r w:rsidR="00035A65">
        <w:t>,</w:t>
      </w:r>
      <w:r w:rsidR="008A3283">
        <w:t xml:space="preserve"> 5</w:t>
      </w:r>
      <w:r w:rsidR="00035A65">
        <w:t xml:space="preserve"> i 6</w:t>
      </w:r>
      <w:r w:rsidR="003C4BD1">
        <w:t xml:space="preserve"> oraz art. </w:t>
      </w:r>
      <w:r w:rsidR="00FA2AA3">
        <w:t>5</w:t>
      </w:r>
      <w:r w:rsidR="00352B5C">
        <w:t xml:space="preserve"> ust. </w:t>
      </w:r>
      <w:r w:rsidR="00153613">
        <w:t xml:space="preserve">1 i </w:t>
      </w:r>
      <w:r w:rsidR="00062244">
        <w:t>2</w:t>
      </w:r>
      <w:r w:rsidR="004C2DFB">
        <w:t>, któr</w:t>
      </w:r>
      <w:r w:rsidR="003C4BD1">
        <w:t>e</w:t>
      </w:r>
      <w:r w:rsidR="004C2DFB">
        <w:t xml:space="preserve"> wchodz</w:t>
      </w:r>
      <w:r w:rsidR="003C4BD1">
        <w:t>ą</w:t>
      </w:r>
      <w:r w:rsidR="004C2DFB">
        <w:t xml:space="preserve"> w życie </w:t>
      </w:r>
      <w:r w:rsidR="004C2DFB" w:rsidRPr="008222CE">
        <w:t>po upływie 14 dni od dnia ogłoszenia</w:t>
      </w:r>
      <w:r w:rsidR="004C2DFB">
        <w:t>.</w:t>
      </w:r>
    </w:p>
    <w:sectPr w:rsidR="00E028CD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69F0D" w14:textId="77777777" w:rsidR="00E0025D" w:rsidRDefault="00E0025D">
      <w:r>
        <w:separator/>
      </w:r>
    </w:p>
  </w:endnote>
  <w:endnote w:type="continuationSeparator" w:id="0">
    <w:p w14:paraId="547717A2" w14:textId="77777777" w:rsidR="00E0025D" w:rsidRDefault="00E00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9549F" w14:textId="77777777" w:rsidR="00E0025D" w:rsidRDefault="00E0025D">
      <w:r>
        <w:separator/>
      </w:r>
    </w:p>
  </w:footnote>
  <w:footnote w:type="continuationSeparator" w:id="0">
    <w:p w14:paraId="7786E187" w14:textId="77777777" w:rsidR="00E0025D" w:rsidRDefault="00E0025D">
      <w:r>
        <w:continuationSeparator/>
      </w:r>
    </w:p>
  </w:footnote>
  <w:footnote w:id="1">
    <w:p w14:paraId="24ACF976" w14:textId="75CE1477" w:rsidR="00571A6A" w:rsidRDefault="00571A6A" w:rsidP="00571A6A">
      <w:pPr>
        <w:pStyle w:val="ODNONIKtreodnonika"/>
      </w:pPr>
      <w:r w:rsidRPr="00571A6A">
        <w:rPr>
          <w:rStyle w:val="IGindeksgrny"/>
        </w:rPr>
        <w:footnoteRef/>
      </w:r>
      <w:r w:rsidRPr="00571A6A">
        <w:rPr>
          <w:rStyle w:val="IGindeksgrny"/>
        </w:rPr>
        <w:t>)</w:t>
      </w:r>
      <w:r>
        <w:tab/>
      </w:r>
      <w:r w:rsidRPr="00571A6A">
        <w:t>Niniejszą ustawą zmienia się ustawy:</w:t>
      </w:r>
      <w:r>
        <w:t xml:space="preserve"> </w:t>
      </w:r>
      <w:r w:rsidRPr="00571A6A">
        <w:t>ustaw</w:t>
      </w:r>
      <w:r>
        <w:t>ę</w:t>
      </w:r>
      <w:r w:rsidRPr="00571A6A">
        <w:t xml:space="preserve"> z dnia 21 listopada 2008 r. o wspieraniu termomodernizacji i</w:t>
      </w:r>
      <w:r>
        <w:t> </w:t>
      </w:r>
      <w:r w:rsidRPr="00571A6A">
        <w:t>remontów oraz o centralnej ewidencji emisyjności budynków</w:t>
      </w:r>
      <w:r w:rsidR="00BC246E">
        <w:t>, ustawę z dnia 23 stycznia 2020 r. o zmianie ustawy o wspieraniu termomodernizacji i remontów</w:t>
      </w:r>
      <w:r>
        <w:t xml:space="preserve"> oraz </w:t>
      </w:r>
      <w:r w:rsidRPr="00571A6A">
        <w:t>ustaw</w:t>
      </w:r>
      <w:r>
        <w:t>ę</w:t>
      </w:r>
      <w:r w:rsidRPr="00571A6A">
        <w:t xml:space="preserve"> z dnia 29 września 2022 r. o</w:t>
      </w:r>
      <w:r w:rsidR="00B17A26">
        <w:t xml:space="preserve"> </w:t>
      </w:r>
      <w:r w:rsidRPr="00571A6A">
        <w:t>zmianie niektórych ustaw wspierających poprawę warunków mieszkaniowych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A9F63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2656DA9"/>
    <w:multiLevelType w:val="hybridMultilevel"/>
    <w:tmpl w:val="CEDA23F8"/>
    <w:lvl w:ilvl="0" w:tplc="012892B6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8F519B"/>
    <w:multiLevelType w:val="hybridMultilevel"/>
    <w:tmpl w:val="04B4DC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34372921">
    <w:abstractNumId w:val="23"/>
  </w:num>
  <w:num w:numId="2" w16cid:durableId="1548760638">
    <w:abstractNumId w:val="23"/>
  </w:num>
  <w:num w:numId="3" w16cid:durableId="899050329">
    <w:abstractNumId w:val="18"/>
  </w:num>
  <w:num w:numId="4" w16cid:durableId="1957981149">
    <w:abstractNumId w:val="18"/>
  </w:num>
  <w:num w:numId="5" w16cid:durableId="1979215181">
    <w:abstractNumId w:val="37"/>
  </w:num>
  <w:num w:numId="6" w16cid:durableId="72245841">
    <w:abstractNumId w:val="33"/>
  </w:num>
  <w:num w:numId="7" w16cid:durableId="1598443940">
    <w:abstractNumId w:val="37"/>
  </w:num>
  <w:num w:numId="8" w16cid:durableId="1611011588">
    <w:abstractNumId w:val="33"/>
  </w:num>
  <w:num w:numId="9" w16cid:durableId="1740904686">
    <w:abstractNumId w:val="37"/>
  </w:num>
  <w:num w:numId="10" w16cid:durableId="1863123653">
    <w:abstractNumId w:val="33"/>
  </w:num>
  <w:num w:numId="11" w16cid:durableId="440534042">
    <w:abstractNumId w:val="14"/>
  </w:num>
  <w:num w:numId="12" w16cid:durableId="1174997752">
    <w:abstractNumId w:val="10"/>
  </w:num>
  <w:num w:numId="13" w16cid:durableId="1199852549">
    <w:abstractNumId w:val="15"/>
  </w:num>
  <w:num w:numId="14" w16cid:durableId="781416657">
    <w:abstractNumId w:val="27"/>
  </w:num>
  <w:num w:numId="15" w16cid:durableId="1221941130">
    <w:abstractNumId w:val="14"/>
  </w:num>
  <w:num w:numId="16" w16cid:durableId="791821307">
    <w:abstractNumId w:val="16"/>
  </w:num>
  <w:num w:numId="17" w16cid:durableId="827094914">
    <w:abstractNumId w:val="8"/>
  </w:num>
  <w:num w:numId="18" w16cid:durableId="1096054747">
    <w:abstractNumId w:val="3"/>
  </w:num>
  <w:num w:numId="19" w16cid:durableId="1586114903">
    <w:abstractNumId w:val="2"/>
  </w:num>
  <w:num w:numId="20" w16cid:durableId="842165807">
    <w:abstractNumId w:val="1"/>
  </w:num>
  <w:num w:numId="21" w16cid:durableId="929005058">
    <w:abstractNumId w:val="0"/>
  </w:num>
  <w:num w:numId="22" w16cid:durableId="395784348">
    <w:abstractNumId w:val="9"/>
  </w:num>
  <w:num w:numId="23" w16cid:durableId="742527394">
    <w:abstractNumId w:val="7"/>
  </w:num>
  <w:num w:numId="24" w16cid:durableId="588655799">
    <w:abstractNumId w:val="6"/>
  </w:num>
  <w:num w:numId="25" w16cid:durableId="1144079046">
    <w:abstractNumId w:val="5"/>
  </w:num>
  <w:num w:numId="26" w16cid:durableId="2109425113">
    <w:abstractNumId w:val="4"/>
  </w:num>
  <w:num w:numId="27" w16cid:durableId="1812018286">
    <w:abstractNumId w:val="35"/>
  </w:num>
  <w:num w:numId="28" w16cid:durableId="418334321">
    <w:abstractNumId w:val="25"/>
  </w:num>
  <w:num w:numId="29" w16cid:durableId="1388139037">
    <w:abstractNumId w:val="38"/>
  </w:num>
  <w:num w:numId="30" w16cid:durableId="847210123">
    <w:abstractNumId w:val="34"/>
  </w:num>
  <w:num w:numId="31" w16cid:durableId="139081271">
    <w:abstractNumId w:val="19"/>
  </w:num>
  <w:num w:numId="32" w16cid:durableId="13268345">
    <w:abstractNumId w:val="11"/>
  </w:num>
  <w:num w:numId="33" w16cid:durableId="1087312056">
    <w:abstractNumId w:val="32"/>
  </w:num>
  <w:num w:numId="34" w16cid:durableId="340662753">
    <w:abstractNumId w:val="20"/>
  </w:num>
  <w:num w:numId="35" w16cid:durableId="740909543">
    <w:abstractNumId w:val="17"/>
  </w:num>
  <w:num w:numId="36" w16cid:durableId="1023167581">
    <w:abstractNumId w:val="22"/>
  </w:num>
  <w:num w:numId="37" w16cid:durableId="849374656">
    <w:abstractNumId w:val="28"/>
  </w:num>
  <w:num w:numId="38" w16cid:durableId="187836702">
    <w:abstractNumId w:val="24"/>
  </w:num>
  <w:num w:numId="39" w16cid:durableId="1277249982">
    <w:abstractNumId w:val="13"/>
  </w:num>
  <w:num w:numId="40" w16cid:durableId="1838956861">
    <w:abstractNumId w:val="31"/>
  </w:num>
  <w:num w:numId="41" w16cid:durableId="1579364185">
    <w:abstractNumId w:val="29"/>
  </w:num>
  <w:num w:numId="42" w16cid:durableId="1107820974">
    <w:abstractNumId w:val="21"/>
  </w:num>
  <w:num w:numId="43" w16cid:durableId="196744466">
    <w:abstractNumId w:val="36"/>
  </w:num>
  <w:num w:numId="44" w16cid:durableId="2094929701">
    <w:abstractNumId w:val="12"/>
  </w:num>
  <w:num w:numId="45" w16cid:durableId="95832699">
    <w:abstractNumId w:val="30"/>
  </w:num>
  <w:num w:numId="46" w16cid:durableId="1262469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541"/>
    <w:rsid w:val="00001014"/>
    <w:rsid w:val="000012DA"/>
    <w:rsid w:val="0000246E"/>
    <w:rsid w:val="00003862"/>
    <w:rsid w:val="00003F23"/>
    <w:rsid w:val="00012A35"/>
    <w:rsid w:val="00016099"/>
    <w:rsid w:val="00017DC2"/>
    <w:rsid w:val="00021522"/>
    <w:rsid w:val="00023471"/>
    <w:rsid w:val="00023F13"/>
    <w:rsid w:val="0003004E"/>
    <w:rsid w:val="00030634"/>
    <w:rsid w:val="000319C1"/>
    <w:rsid w:val="00031A8B"/>
    <w:rsid w:val="00031BCA"/>
    <w:rsid w:val="00032533"/>
    <w:rsid w:val="000330FA"/>
    <w:rsid w:val="0003362F"/>
    <w:rsid w:val="00035A65"/>
    <w:rsid w:val="00036B63"/>
    <w:rsid w:val="00037E1A"/>
    <w:rsid w:val="000409C6"/>
    <w:rsid w:val="00043495"/>
    <w:rsid w:val="00044488"/>
    <w:rsid w:val="00045C35"/>
    <w:rsid w:val="000466B6"/>
    <w:rsid w:val="00046A75"/>
    <w:rsid w:val="00047312"/>
    <w:rsid w:val="000508BD"/>
    <w:rsid w:val="000517AB"/>
    <w:rsid w:val="0005339C"/>
    <w:rsid w:val="00053E49"/>
    <w:rsid w:val="0005571B"/>
    <w:rsid w:val="00055810"/>
    <w:rsid w:val="00057AB3"/>
    <w:rsid w:val="00060076"/>
    <w:rsid w:val="00060432"/>
    <w:rsid w:val="00060D87"/>
    <w:rsid w:val="000615A5"/>
    <w:rsid w:val="00062244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17E7"/>
    <w:rsid w:val="0008557B"/>
    <w:rsid w:val="00085BBE"/>
    <w:rsid w:val="00085CE7"/>
    <w:rsid w:val="000906EE"/>
    <w:rsid w:val="00091BA2"/>
    <w:rsid w:val="000944EF"/>
    <w:rsid w:val="00094AE5"/>
    <w:rsid w:val="0009732D"/>
    <w:rsid w:val="000973F0"/>
    <w:rsid w:val="00097AF5"/>
    <w:rsid w:val="000A1296"/>
    <w:rsid w:val="000A1C27"/>
    <w:rsid w:val="000A1DAD"/>
    <w:rsid w:val="000A2649"/>
    <w:rsid w:val="000A323B"/>
    <w:rsid w:val="000A5B9B"/>
    <w:rsid w:val="000B1580"/>
    <w:rsid w:val="000B298D"/>
    <w:rsid w:val="000B3B58"/>
    <w:rsid w:val="000B55E8"/>
    <w:rsid w:val="000B58C9"/>
    <w:rsid w:val="000B5B2D"/>
    <w:rsid w:val="000B5DCE"/>
    <w:rsid w:val="000B64F1"/>
    <w:rsid w:val="000C05BA"/>
    <w:rsid w:val="000C0E8F"/>
    <w:rsid w:val="000C4BC4"/>
    <w:rsid w:val="000C6BB2"/>
    <w:rsid w:val="000D0110"/>
    <w:rsid w:val="000D2468"/>
    <w:rsid w:val="000D251A"/>
    <w:rsid w:val="000D318A"/>
    <w:rsid w:val="000D4295"/>
    <w:rsid w:val="000D6173"/>
    <w:rsid w:val="000D6F83"/>
    <w:rsid w:val="000E25CC"/>
    <w:rsid w:val="000E3694"/>
    <w:rsid w:val="000E490F"/>
    <w:rsid w:val="000E5B1B"/>
    <w:rsid w:val="000E6241"/>
    <w:rsid w:val="000F03F5"/>
    <w:rsid w:val="000F2BE3"/>
    <w:rsid w:val="000F2EA7"/>
    <w:rsid w:val="000F3D0D"/>
    <w:rsid w:val="000F6ED4"/>
    <w:rsid w:val="000F73C0"/>
    <w:rsid w:val="000F7A6E"/>
    <w:rsid w:val="001042BA"/>
    <w:rsid w:val="00106D03"/>
    <w:rsid w:val="00110465"/>
    <w:rsid w:val="00110628"/>
    <w:rsid w:val="001106AB"/>
    <w:rsid w:val="0011245A"/>
    <w:rsid w:val="00114313"/>
    <w:rsid w:val="0011493E"/>
    <w:rsid w:val="00114F61"/>
    <w:rsid w:val="00115B72"/>
    <w:rsid w:val="001209EC"/>
    <w:rsid w:val="00120A9E"/>
    <w:rsid w:val="00121B4F"/>
    <w:rsid w:val="00125A9C"/>
    <w:rsid w:val="0012681A"/>
    <w:rsid w:val="001270A2"/>
    <w:rsid w:val="00131237"/>
    <w:rsid w:val="00131AD9"/>
    <w:rsid w:val="001322AC"/>
    <w:rsid w:val="001329AC"/>
    <w:rsid w:val="00134CA0"/>
    <w:rsid w:val="0014026F"/>
    <w:rsid w:val="00141239"/>
    <w:rsid w:val="00144A61"/>
    <w:rsid w:val="00147A47"/>
    <w:rsid w:val="00147AA1"/>
    <w:rsid w:val="00151173"/>
    <w:rsid w:val="001520CF"/>
    <w:rsid w:val="00153613"/>
    <w:rsid w:val="0015667C"/>
    <w:rsid w:val="00157110"/>
    <w:rsid w:val="0015742A"/>
    <w:rsid w:val="00157DA1"/>
    <w:rsid w:val="00161594"/>
    <w:rsid w:val="001617CA"/>
    <w:rsid w:val="00163147"/>
    <w:rsid w:val="00164C57"/>
    <w:rsid w:val="00164C9D"/>
    <w:rsid w:val="00164FE2"/>
    <w:rsid w:val="00166D78"/>
    <w:rsid w:val="001701D7"/>
    <w:rsid w:val="00172F7A"/>
    <w:rsid w:val="00173150"/>
    <w:rsid w:val="00173390"/>
    <w:rsid w:val="001736F0"/>
    <w:rsid w:val="00173BB3"/>
    <w:rsid w:val="001740D0"/>
    <w:rsid w:val="00174F2C"/>
    <w:rsid w:val="00180C88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A7B"/>
    <w:rsid w:val="001A2B65"/>
    <w:rsid w:val="001A3CD3"/>
    <w:rsid w:val="001A5BEF"/>
    <w:rsid w:val="001A7F15"/>
    <w:rsid w:val="001B342E"/>
    <w:rsid w:val="001B37A5"/>
    <w:rsid w:val="001B535D"/>
    <w:rsid w:val="001B5E11"/>
    <w:rsid w:val="001C1832"/>
    <w:rsid w:val="001C188C"/>
    <w:rsid w:val="001C2B95"/>
    <w:rsid w:val="001C75FA"/>
    <w:rsid w:val="001D1783"/>
    <w:rsid w:val="001D53CD"/>
    <w:rsid w:val="001D55A3"/>
    <w:rsid w:val="001D5AF5"/>
    <w:rsid w:val="001E1E73"/>
    <w:rsid w:val="001E2E87"/>
    <w:rsid w:val="001E426A"/>
    <w:rsid w:val="001E4E0C"/>
    <w:rsid w:val="001E526D"/>
    <w:rsid w:val="001E5655"/>
    <w:rsid w:val="001F1832"/>
    <w:rsid w:val="001F220F"/>
    <w:rsid w:val="001F25B3"/>
    <w:rsid w:val="001F28D2"/>
    <w:rsid w:val="001F36ED"/>
    <w:rsid w:val="001F6616"/>
    <w:rsid w:val="002026A8"/>
    <w:rsid w:val="00202BD4"/>
    <w:rsid w:val="00204A97"/>
    <w:rsid w:val="002102CC"/>
    <w:rsid w:val="002114EF"/>
    <w:rsid w:val="002166AD"/>
    <w:rsid w:val="00217871"/>
    <w:rsid w:val="00221ED8"/>
    <w:rsid w:val="002231EA"/>
    <w:rsid w:val="00223FDF"/>
    <w:rsid w:val="00227368"/>
    <w:rsid w:val="002279C0"/>
    <w:rsid w:val="00233577"/>
    <w:rsid w:val="00235990"/>
    <w:rsid w:val="0023727E"/>
    <w:rsid w:val="00242081"/>
    <w:rsid w:val="00243777"/>
    <w:rsid w:val="00243B88"/>
    <w:rsid w:val="00243C18"/>
    <w:rsid w:val="002441CD"/>
    <w:rsid w:val="0024589A"/>
    <w:rsid w:val="00245A3A"/>
    <w:rsid w:val="002501A3"/>
    <w:rsid w:val="0025166C"/>
    <w:rsid w:val="00253018"/>
    <w:rsid w:val="002555D4"/>
    <w:rsid w:val="00256604"/>
    <w:rsid w:val="00261A16"/>
    <w:rsid w:val="00263522"/>
    <w:rsid w:val="00264A8B"/>
    <w:rsid w:val="00264EC6"/>
    <w:rsid w:val="002706AF"/>
    <w:rsid w:val="00271013"/>
    <w:rsid w:val="00273FE4"/>
    <w:rsid w:val="0027519A"/>
    <w:rsid w:val="002765B4"/>
    <w:rsid w:val="00276A94"/>
    <w:rsid w:val="00277C9B"/>
    <w:rsid w:val="00280541"/>
    <w:rsid w:val="00290A37"/>
    <w:rsid w:val="0029405D"/>
    <w:rsid w:val="00294FA6"/>
    <w:rsid w:val="00295A6F"/>
    <w:rsid w:val="00297726"/>
    <w:rsid w:val="002A20C4"/>
    <w:rsid w:val="002A2935"/>
    <w:rsid w:val="002A41D5"/>
    <w:rsid w:val="002A570F"/>
    <w:rsid w:val="002A7292"/>
    <w:rsid w:val="002A7358"/>
    <w:rsid w:val="002A73B4"/>
    <w:rsid w:val="002A7902"/>
    <w:rsid w:val="002B0F6B"/>
    <w:rsid w:val="002B23B8"/>
    <w:rsid w:val="002B397D"/>
    <w:rsid w:val="002B4429"/>
    <w:rsid w:val="002B68A6"/>
    <w:rsid w:val="002B6C6C"/>
    <w:rsid w:val="002B7FAF"/>
    <w:rsid w:val="002C5799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88D"/>
    <w:rsid w:val="002E5F79"/>
    <w:rsid w:val="002E64FA"/>
    <w:rsid w:val="002F0A00"/>
    <w:rsid w:val="002F0CFA"/>
    <w:rsid w:val="002F3F66"/>
    <w:rsid w:val="002F4704"/>
    <w:rsid w:val="002F669F"/>
    <w:rsid w:val="00300DC7"/>
    <w:rsid w:val="00301A11"/>
    <w:rsid w:val="00301C97"/>
    <w:rsid w:val="0031004C"/>
    <w:rsid w:val="003105F6"/>
    <w:rsid w:val="00310A61"/>
    <w:rsid w:val="00311297"/>
    <w:rsid w:val="003113BE"/>
    <w:rsid w:val="003122CA"/>
    <w:rsid w:val="003148FD"/>
    <w:rsid w:val="00321080"/>
    <w:rsid w:val="003215D5"/>
    <w:rsid w:val="00322D45"/>
    <w:rsid w:val="0032569A"/>
    <w:rsid w:val="00325A1F"/>
    <w:rsid w:val="00326298"/>
    <w:rsid w:val="003268F9"/>
    <w:rsid w:val="00330503"/>
    <w:rsid w:val="00330BAF"/>
    <w:rsid w:val="00334E3A"/>
    <w:rsid w:val="003361DD"/>
    <w:rsid w:val="00336CEF"/>
    <w:rsid w:val="003410F6"/>
    <w:rsid w:val="00341A6A"/>
    <w:rsid w:val="00343092"/>
    <w:rsid w:val="00345B9C"/>
    <w:rsid w:val="00352B5C"/>
    <w:rsid w:val="00352DAE"/>
    <w:rsid w:val="0035380F"/>
    <w:rsid w:val="00354EB9"/>
    <w:rsid w:val="003553F8"/>
    <w:rsid w:val="003602AE"/>
    <w:rsid w:val="00360929"/>
    <w:rsid w:val="003647D5"/>
    <w:rsid w:val="00364EBC"/>
    <w:rsid w:val="003674B0"/>
    <w:rsid w:val="00376586"/>
    <w:rsid w:val="0037727C"/>
    <w:rsid w:val="00377954"/>
    <w:rsid w:val="00377E70"/>
    <w:rsid w:val="00380904"/>
    <w:rsid w:val="003823EE"/>
    <w:rsid w:val="00382960"/>
    <w:rsid w:val="003846F7"/>
    <w:rsid w:val="003851ED"/>
    <w:rsid w:val="00385B39"/>
    <w:rsid w:val="00386785"/>
    <w:rsid w:val="00386F26"/>
    <w:rsid w:val="0038795E"/>
    <w:rsid w:val="00390E89"/>
    <w:rsid w:val="00391B1A"/>
    <w:rsid w:val="00394423"/>
    <w:rsid w:val="00396942"/>
    <w:rsid w:val="00396B49"/>
    <w:rsid w:val="00396E3E"/>
    <w:rsid w:val="003A306E"/>
    <w:rsid w:val="003A5320"/>
    <w:rsid w:val="003A5F09"/>
    <w:rsid w:val="003A60DC"/>
    <w:rsid w:val="003A6A46"/>
    <w:rsid w:val="003A7A63"/>
    <w:rsid w:val="003B000C"/>
    <w:rsid w:val="003B0F1D"/>
    <w:rsid w:val="003B26A7"/>
    <w:rsid w:val="003B4A57"/>
    <w:rsid w:val="003B7460"/>
    <w:rsid w:val="003C0AD9"/>
    <w:rsid w:val="003C0DAF"/>
    <w:rsid w:val="003C0ED0"/>
    <w:rsid w:val="003C1D49"/>
    <w:rsid w:val="003C35C4"/>
    <w:rsid w:val="003C4B72"/>
    <w:rsid w:val="003C4BD1"/>
    <w:rsid w:val="003D12C2"/>
    <w:rsid w:val="003D31B9"/>
    <w:rsid w:val="003D3867"/>
    <w:rsid w:val="003E0D1A"/>
    <w:rsid w:val="003E2DA3"/>
    <w:rsid w:val="003E712E"/>
    <w:rsid w:val="003E7BD8"/>
    <w:rsid w:val="003F020D"/>
    <w:rsid w:val="003F03D9"/>
    <w:rsid w:val="003F0520"/>
    <w:rsid w:val="003F2FBE"/>
    <w:rsid w:val="003F318D"/>
    <w:rsid w:val="003F5BAE"/>
    <w:rsid w:val="003F6ED7"/>
    <w:rsid w:val="003F71F1"/>
    <w:rsid w:val="00401C84"/>
    <w:rsid w:val="00403210"/>
    <w:rsid w:val="004035BB"/>
    <w:rsid w:val="004035EB"/>
    <w:rsid w:val="004052ED"/>
    <w:rsid w:val="00405508"/>
    <w:rsid w:val="00407332"/>
    <w:rsid w:val="00407828"/>
    <w:rsid w:val="0041147A"/>
    <w:rsid w:val="00413D8E"/>
    <w:rsid w:val="004140F2"/>
    <w:rsid w:val="004154E0"/>
    <w:rsid w:val="00417B22"/>
    <w:rsid w:val="00421085"/>
    <w:rsid w:val="0042465E"/>
    <w:rsid w:val="00424DF7"/>
    <w:rsid w:val="004274B0"/>
    <w:rsid w:val="0043114B"/>
    <w:rsid w:val="00431EC9"/>
    <w:rsid w:val="00432B76"/>
    <w:rsid w:val="00434D01"/>
    <w:rsid w:val="00435D26"/>
    <w:rsid w:val="004409C5"/>
    <w:rsid w:val="00440C99"/>
    <w:rsid w:val="0044175C"/>
    <w:rsid w:val="0044383C"/>
    <w:rsid w:val="00445F4D"/>
    <w:rsid w:val="004504C0"/>
    <w:rsid w:val="004550FB"/>
    <w:rsid w:val="0046111A"/>
    <w:rsid w:val="00462946"/>
    <w:rsid w:val="00463F43"/>
    <w:rsid w:val="00464244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1C38"/>
    <w:rsid w:val="00482151"/>
    <w:rsid w:val="00483B28"/>
    <w:rsid w:val="00485247"/>
    <w:rsid w:val="00485FAD"/>
    <w:rsid w:val="00487AED"/>
    <w:rsid w:val="00491EDF"/>
    <w:rsid w:val="00492A3F"/>
    <w:rsid w:val="00493566"/>
    <w:rsid w:val="00494F62"/>
    <w:rsid w:val="004A2001"/>
    <w:rsid w:val="004A3590"/>
    <w:rsid w:val="004B00A7"/>
    <w:rsid w:val="004B25E2"/>
    <w:rsid w:val="004B34D7"/>
    <w:rsid w:val="004B48B3"/>
    <w:rsid w:val="004B5037"/>
    <w:rsid w:val="004B5B2F"/>
    <w:rsid w:val="004B626A"/>
    <w:rsid w:val="004B660E"/>
    <w:rsid w:val="004C05BD"/>
    <w:rsid w:val="004C2DFB"/>
    <w:rsid w:val="004C3B06"/>
    <w:rsid w:val="004C3F97"/>
    <w:rsid w:val="004C75A7"/>
    <w:rsid w:val="004C7EE7"/>
    <w:rsid w:val="004D2DEE"/>
    <w:rsid w:val="004D2E1F"/>
    <w:rsid w:val="004D3254"/>
    <w:rsid w:val="004D402A"/>
    <w:rsid w:val="004D5E38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4F766B"/>
    <w:rsid w:val="00500752"/>
    <w:rsid w:val="00501A50"/>
    <w:rsid w:val="0050222D"/>
    <w:rsid w:val="00503AF3"/>
    <w:rsid w:val="0050696D"/>
    <w:rsid w:val="005069C2"/>
    <w:rsid w:val="0051094B"/>
    <w:rsid w:val="005110D7"/>
    <w:rsid w:val="00511D99"/>
    <w:rsid w:val="005128D3"/>
    <w:rsid w:val="00512EAD"/>
    <w:rsid w:val="005147E8"/>
    <w:rsid w:val="005158F2"/>
    <w:rsid w:val="005239F9"/>
    <w:rsid w:val="00526DFC"/>
    <w:rsid w:val="00526F43"/>
    <w:rsid w:val="00527651"/>
    <w:rsid w:val="005363AB"/>
    <w:rsid w:val="005412AE"/>
    <w:rsid w:val="00544EF4"/>
    <w:rsid w:val="00545E53"/>
    <w:rsid w:val="005479D9"/>
    <w:rsid w:val="00547F97"/>
    <w:rsid w:val="005572BD"/>
    <w:rsid w:val="00557A12"/>
    <w:rsid w:val="005604EC"/>
    <w:rsid w:val="00560AC7"/>
    <w:rsid w:val="00561AFB"/>
    <w:rsid w:val="00561FA8"/>
    <w:rsid w:val="00563392"/>
    <w:rsid w:val="005635ED"/>
    <w:rsid w:val="00565253"/>
    <w:rsid w:val="00566A58"/>
    <w:rsid w:val="00570191"/>
    <w:rsid w:val="00570570"/>
    <w:rsid w:val="00571A6A"/>
    <w:rsid w:val="00572512"/>
    <w:rsid w:val="00573EE6"/>
    <w:rsid w:val="0057547F"/>
    <w:rsid w:val="005754EE"/>
    <w:rsid w:val="0057617E"/>
    <w:rsid w:val="00576497"/>
    <w:rsid w:val="00577094"/>
    <w:rsid w:val="005835E7"/>
    <w:rsid w:val="0058397F"/>
    <w:rsid w:val="00583BF8"/>
    <w:rsid w:val="00584340"/>
    <w:rsid w:val="00585F33"/>
    <w:rsid w:val="00590347"/>
    <w:rsid w:val="00590630"/>
    <w:rsid w:val="00591124"/>
    <w:rsid w:val="00597024"/>
    <w:rsid w:val="005A0274"/>
    <w:rsid w:val="005A095C"/>
    <w:rsid w:val="005A669D"/>
    <w:rsid w:val="005A678E"/>
    <w:rsid w:val="005A75D8"/>
    <w:rsid w:val="005B6C68"/>
    <w:rsid w:val="005B713E"/>
    <w:rsid w:val="005C025A"/>
    <w:rsid w:val="005C03B6"/>
    <w:rsid w:val="005C348E"/>
    <w:rsid w:val="005C68E1"/>
    <w:rsid w:val="005D3335"/>
    <w:rsid w:val="005D3763"/>
    <w:rsid w:val="005D55E1"/>
    <w:rsid w:val="005E19F7"/>
    <w:rsid w:val="005E32F2"/>
    <w:rsid w:val="005E4F04"/>
    <w:rsid w:val="005E62C2"/>
    <w:rsid w:val="005E6C71"/>
    <w:rsid w:val="005E6D40"/>
    <w:rsid w:val="005E7965"/>
    <w:rsid w:val="005F0963"/>
    <w:rsid w:val="005F2824"/>
    <w:rsid w:val="005F2EBA"/>
    <w:rsid w:val="005F35ED"/>
    <w:rsid w:val="005F519D"/>
    <w:rsid w:val="005F7812"/>
    <w:rsid w:val="005F7A88"/>
    <w:rsid w:val="00603A1A"/>
    <w:rsid w:val="006046D5"/>
    <w:rsid w:val="00607A93"/>
    <w:rsid w:val="00610C08"/>
    <w:rsid w:val="00611F74"/>
    <w:rsid w:val="00615772"/>
    <w:rsid w:val="006163CE"/>
    <w:rsid w:val="00621256"/>
    <w:rsid w:val="00621FCC"/>
    <w:rsid w:val="00622E4B"/>
    <w:rsid w:val="006333DA"/>
    <w:rsid w:val="00635134"/>
    <w:rsid w:val="006356E2"/>
    <w:rsid w:val="00640377"/>
    <w:rsid w:val="00642A65"/>
    <w:rsid w:val="00645DCE"/>
    <w:rsid w:val="006465AC"/>
    <w:rsid w:val="006465BF"/>
    <w:rsid w:val="006468C3"/>
    <w:rsid w:val="00653B22"/>
    <w:rsid w:val="0065623E"/>
    <w:rsid w:val="00657ADD"/>
    <w:rsid w:val="00657BF4"/>
    <w:rsid w:val="006603FB"/>
    <w:rsid w:val="006608DF"/>
    <w:rsid w:val="00661734"/>
    <w:rsid w:val="006623AC"/>
    <w:rsid w:val="006678AF"/>
    <w:rsid w:val="006701EF"/>
    <w:rsid w:val="006726FF"/>
    <w:rsid w:val="00673BA5"/>
    <w:rsid w:val="00680058"/>
    <w:rsid w:val="00680835"/>
    <w:rsid w:val="00681F9F"/>
    <w:rsid w:val="006840EA"/>
    <w:rsid w:val="006844E2"/>
    <w:rsid w:val="00685267"/>
    <w:rsid w:val="00685631"/>
    <w:rsid w:val="006872AE"/>
    <w:rsid w:val="00690082"/>
    <w:rsid w:val="00690252"/>
    <w:rsid w:val="00691ED5"/>
    <w:rsid w:val="00694667"/>
    <w:rsid w:val="006946BB"/>
    <w:rsid w:val="006969FA"/>
    <w:rsid w:val="006A18A1"/>
    <w:rsid w:val="006A35D5"/>
    <w:rsid w:val="006A748A"/>
    <w:rsid w:val="006C419E"/>
    <w:rsid w:val="006C4A31"/>
    <w:rsid w:val="006C5AC2"/>
    <w:rsid w:val="006C6AFB"/>
    <w:rsid w:val="006D2735"/>
    <w:rsid w:val="006D45B2"/>
    <w:rsid w:val="006D75AD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367D"/>
    <w:rsid w:val="00704156"/>
    <w:rsid w:val="007069FC"/>
    <w:rsid w:val="00711221"/>
    <w:rsid w:val="00712675"/>
    <w:rsid w:val="00713808"/>
    <w:rsid w:val="00714418"/>
    <w:rsid w:val="007151B6"/>
    <w:rsid w:val="0071520D"/>
    <w:rsid w:val="0071578E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2798"/>
    <w:rsid w:val="007336E3"/>
    <w:rsid w:val="00736478"/>
    <w:rsid w:val="00736A64"/>
    <w:rsid w:val="00737F6A"/>
    <w:rsid w:val="007410B6"/>
    <w:rsid w:val="00744C6F"/>
    <w:rsid w:val="007457F6"/>
    <w:rsid w:val="00745ABB"/>
    <w:rsid w:val="00746E38"/>
    <w:rsid w:val="00747CD5"/>
    <w:rsid w:val="00750202"/>
    <w:rsid w:val="00753B51"/>
    <w:rsid w:val="00756629"/>
    <w:rsid w:val="007567C8"/>
    <w:rsid w:val="007575D2"/>
    <w:rsid w:val="00757B4F"/>
    <w:rsid w:val="00757B6A"/>
    <w:rsid w:val="007610E0"/>
    <w:rsid w:val="007621AA"/>
    <w:rsid w:val="0076260A"/>
    <w:rsid w:val="00763FE1"/>
    <w:rsid w:val="00764A67"/>
    <w:rsid w:val="00770F6B"/>
    <w:rsid w:val="00771883"/>
    <w:rsid w:val="007718DA"/>
    <w:rsid w:val="00776DC2"/>
    <w:rsid w:val="00777D2A"/>
    <w:rsid w:val="00780122"/>
    <w:rsid w:val="0078214B"/>
    <w:rsid w:val="00782281"/>
    <w:rsid w:val="00783D9C"/>
    <w:rsid w:val="0078498A"/>
    <w:rsid w:val="007878FE"/>
    <w:rsid w:val="00792207"/>
    <w:rsid w:val="00792B64"/>
    <w:rsid w:val="00792E29"/>
    <w:rsid w:val="0079379A"/>
    <w:rsid w:val="00794953"/>
    <w:rsid w:val="00797EF4"/>
    <w:rsid w:val="007A1F2F"/>
    <w:rsid w:val="007A2A5C"/>
    <w:rsid w:val="007A3897"/>
    <w:rsid w:val="007A5150"/>
    <w:rsid w:val="007A5373"/>
    <w:rsid w:val="007A789F"/>
    <w:rsid w:val="007B0036"/>
    <w:rsid w:val="007B75BC"/>
    <w:rsid w:val="007C0378"/>
    <w:rsid w:val="007C0BD6"/>
    <w:rsid w:val="007C3806"/>
    <w:rsid w:val="007C5BB7"/>
    <w:rsid w:val="007D07D5"/>
    <w:rsid w:val="007D1C64"/>
    <w:rsid w:val="007D32DD"/>
    <w:rsid w:val="007D6B84"/>
    <w:rsid w:val="007D6DCE"/>
    <w:rsid w:val="007D72C4"/>
    <w:rsid w:val="007E0E10"/>
    <w:rsid w:val="007E2CFE"/>
    <w:rsid w:val="007E59C9"/>
    <w:rsid w:val="007F0072"/>
    <w:rsid w:val="007F2EB6"/>
    <w:rsid w:val="007F54C3"/>
    <w:rsid w:val="008011ED"/>
    <w:rsid w:val="00801F8F"/>
    <w:rsid w:val="00802949"/>
    <w:rsid w:val="0080301E"/>
    <w:rsid w:val="0080365F"/>
    <w:rsid w:val="00812BE5"/>
    <w:rsid w:val="00813EAC"/>
    <w:rsid w:val="0081561F"/>
    <w:rsid w:val="00817429"/>
    <w:rsid w:val="00821514"/>
    <w:rsid w:val="00821E35"/>
    <w:rsid w:val="00824591"/>
    <w:rsid w:val="00824AED"/>
    <w:rsid w:val="00825EC1"/>
    <w:rsid w:val="00827820"/>
    <w:rsid w:val="00831B8B"/>
    <w:rsid w:val="008328D0"/>
    <w:rsid w:val="00832A6D"/>
    <w:rsid w:val="0083405D"/>
    <w:rsid w:val="008352D4"/>
    <w:rsid w:val="00836CE2"/>
    <w:rsid w:val="00836DB9"/>
    <w:rsid w:val="00837C67"/>
    <w:rsid w:val="008415B0"/>
    <w:rsid w:val="00842028"/>
    <w:rsid w:val="00842AA8"/>
    <w:rsid w:val="008436B8"/>
    <w:rsid w:val="0084478F"/>
    <w:rsid w:val="00845B76"/>
    <w:rsid w:val="008460B6"/>
    <w:rsid w:val="008503CA"/>
    <w:rsid w:val="00850552"/>
    <w:rsid w:val="00850C9D"/>
    <w:rsid w:val="00852B59"/>
    <w:rsid w:val="00856272"/>
    <w:rsid w:val="008563FF"/>
    <w:rsid w:val="0086018B"/>
    <w:rsid w:val="008611DD"/>
    <w:rsid w:val="008620DE"/>
    <w:rsid w:val="00866867"/>
    <w:rsid w:val="00870AF1"/>
    <w:rsid w:val="00870BD5"/>
    <w:rsid w:val="00870F82"/>
    <w:rsid w:val="00872257"/>
    <w:rsid w:val="008753E6"/>
    <w:rsid w:val="0087738C"/>
    <w:rsid w:val="00877E8C"/>
    <w:rsid w:val="008802AF"/>
    <w:rsid w:val="00881926"/>
    <w:rsid w:val="0088318F"/>
    <w:rsid w:val="0088331D"/>
    <w:rsid w:val="008852B0"/>
    <w:rsid w:val="00885AE7"/>
    <w:rsid w:val="008865A2"/>
    <w:rsid w:val="00886B60"/>
    <w:rsid w:val="00887889"/>
    <w:rsid w:val="008920FF"/>
    <w:rsid w:val="008926E8"/>
    <w:rsid w:val="0089321C"/>
    <w:rsid w:val="00894F19"/>
    <w:rsid w:val="00896A10"/>
    <w:rsid w:val="008971B5"/>
    <w:rsid w:val="008A3283"/>
    <w:rsid w:val="008A377C"/>
    <w:rsid w:val="008A3F8A"/>
    <w:rsid w:val="008A5D26"/>
    <w:rsid w:val="008A6B13"/>
    <w:rsid w:val="008A6ECB"/>
    <w:rsid w:val="008B0BF9"/>
    <w:rsid w:val="008B2053"/>
    <w:rsid w:val="008B2866"/>
    <w:rsid w:val="008B37FF"/>
    <w:rsid w:val="008B3859"/>
    <w:rsid w:val="008B436D"/>
    <w:rsid w:val="008B4E49"/>
    <w:rsid w:val="008B7712"/>
    <w:rsid w:val="008B7B26"/>
    <w:rsid w:val="008C3524"/>
    <w:rsid w:val="008C4061"/>
    <w:rsid w:val="008C4229"/>
    <w:rsid w:val="008C4738"/>
    <w:rsid w:val="008C5BE0"/>
    <w:rsid w:val="008C7233"/>
    <w:rsid w:val="008C7AE6"/>
    <w:rsid w:val="008D0932"/>
    <w:rsid w:val="008D2434"/>
    <w:rsid w:val="008D32C1"/>
    <w:rsid w:val="008E1251"/>
    <w:rsid w:val="008E171D"/>
    <w:rsid w:val="008E2785"/>
    <w:rsid w:val="008E78A3"/>
    <w:rsid w:val="008F0654"/>
    <w:rsid w:val="008F06CB"/>
    <w:rsid w:val="008F0EB9"/>
    <w:rsid w:val="008F2E83"/>
    <w:rsid w:val="008F612A"/>
    <w:rsid w:val="009006D1"/>
    <w:rsid w:val="00900C3B"/>
    <w:rsid w:val="0090293D"/>
    <w:rsid w:val="009034DE"/>
    <w:rsid w:val="00905396"/>
    <w:rsid w:val="0090605D"/>
    <w:rsid w:val="00906419"/>
    <w:rsid w:val="009106A5"/>
    <w:rsid w:val="00912889"/>
    <w:rsid w:val="00913A42"/>
    <w:rsid w:val="00914167"/>
    <w:rsid w:val="009143DB"/>
    <w:rsid w:val="00915065"/>
    <w:rsid w:val="00915805"/>
    <w:rsid w:val="009158B7"/>
    <w:rsid w:val="00917CE5"/>
    <w:rsid w:val="0092076C"/>
    <w:rsid w:val="009217C0"/>
    <w:rsid w:val="009223D1"/>
    <w:rsid w:val="00925241"/>
    <w:rsid w:val="00925CEC"/>
    <w:rsid w:val="00926A3F"/>
    <w:rsid w:val="0092794E"/>
    <w:rsid w:val="00930D30"/>
    <w:rsid w:val="00931419"/>
    <w:rsid w:val="009332A2"/>
    <w:rsid w:val="00933CDC"/>
    <w:rsid w:val="00937598"/>
    <w:rsid w:val="0093790B"/>
    <w:rsid w:val="009403DE"/>
    <w:rsid w:val="00941455"/>
    <w:rsid w:val="009421E6"/>
    <w:rsid w:val="00943751"/>
    <w:rsid w:val="00946DD0"/>
    <w:rsid w:val="009509E6"/>
    <w:rsid w:val="00952018"/>
    <w:rsid w:val="00952800"/>
    <w:rsid w:val="0095300D"/>
    <w:rsid w:val="009552F5"/>
    <w:rsid w:val="009558FB"/>
    <w:rsid w:val="00956812"/>
    <w:rsid w:val="0095719A"/>
    <w:rsid w:val="00957A11"/>
    <w:rsid w:val="00957BAE"/>
    <w:rsid w:val="00960D75"/>
    <w:rsid w:val="009623E9"/>
    <w:rsid w:val="00963553"/>
    <w:rsid w:val="009635A8"/>
    <w:rsid w:val="00963EEB"/>
    <w:rsid w:val="009648BC"/>
    <w:rsid w:val="00964C2F"/>
    <w:rsid w:val="00965F88"/>
    <w:rsid w:val="00982498"/>
    <w:rsid w:val="009829A2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02B"/>
    <w:rsid w:val="009B4CB2"/>
    <w:rsid w:val="009B634F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1B89"/>
    <w:rsid w:val="009D3316"/>
    <w:rsid w:val="009D4E07"/>
    <w:rsid w:val="009D55AA"/>
    <w:rsid w:val="009D7FDD"/>
    <w:rsid w:val="009E3E77"/>
    <w:rsid w:val="009E3FAB"/>
    <w:rsid w:val="009E5B3F"/>
    <w:rsid w:val="009E7D90"/>
    <w:rsid w:val="009F1AB0"/>
    <w:rsid w:val="009F34BE"/>
    <w:rsid w:val="009F501D"/>
    <w:rsid w:val="009F7F68"/>
    <w:rsid w:val="00A039D5"/>
    <w:rsid w:val="00A046AD"/>
    <w:rsid w:val="00A05D80"/>
    <w:rsid w:val="00A079C1"/>
    <w:rsid w:val="00A12520"/>
    <w:rsid w:val="00A130FD"/>
    <w:rsid w:val="00A13D6D"/>
    <w:rsid w:val="00A1442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1566"/>
    <w:rsid w:val="00A32253"/>
    <w:rsid w:val="00A3310E"/>
    <w:rsid w:val="00A333A0"/>
    <w:rsid w:val="00A36EFD"/>
    <w:rsid w:val="00A37E70"/>
    <w:rsid w:val="00A40316"/>
    <w:rsid w:val="00A43037"/>
    <w:rsid w:val="00A437E1"/>
    <w:rsid w:val="00A4685E"/>
    <w:rsid w:val="00A50CD4"/>
    <w:rsid w:val="00A51191"/>
    <w:rsid w:val="00A5678D"/>
    <w:rsid w:val="00A56D62"/>
    <w:rsid w:val="00A56F07"/>
    <w:rsid w:val="00A5762C"/>
    <w:rsid w:val="00A600FC"/>
    <w:rsid w:val="00A60BCA"/>
    <w:rsid w:val="00A63664"/>
    <w:rsid w:val="00A638DA"/>
    <w:rsid w:val="00A65B41"/>
    <w:rsid w:val="00A65E00"/>
    <w:rsid w:val="00A66A78"/>
    <w:rsid w:val="00A675A8"/>
    <w:rsid w:val="00A7436E"/>
    <w:rsid w:val="00A74E96"/>
    <w:rsid w:val="00A75A8E"/>
    <w:rsid w:val="00A824DD"/>
    <w:rsid w:val="00A83495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27F8"/>
    <w:rsid w:val="00AA35F6"/>
    <w:rsid w:val="00AA667C"/>
    <w:rsid w:val="00AA6E91"/>
    <w:rsid w:val="00AA7439"/>
    <w:rsid w:val="00AA75FC"/>
    <w:rsid w:val="00AB047E"/>
    <w:rsid w:val="00AB0B0A"/>
    <w:rsid w:val="00AB0BB7"/>
    <w:rsid w:val="00AB22C6"/>
    <w:rsid w:val="00AB2AD0"/>
    <w:rsid w:val="00AB620E"/>
    <w:rsid w:val="00AB667E"/>
    <w:rsid w:val="00AB67FC"/>
    <w:rsid w:val="00AC00F2"/>
    <w:rsid w:val="00AC31B5"/>
    <w:rsid w:val="00AC4EA1"/>
    <w:rsid w:val="00AC5381"/>
    <w:rsid w:val="00AC5920"/>
    <w:rsid w:val="00AD0A24"/>
    <w:rsid w:val="00AD0E65"/>
    <w:rsid w:val="00AD1679"/>
    <w:rsid w:val="00AD2BF2"/>
    <w:rsid w:val="00AD4E90"/>
    <w:rsid w:val="00AD5422"/>
    <w:rsid w:val="00AE02DD"/>
    <w:rsid w:val="00AE3BC6"/>
    <w:rsid w:val="00AE4179"/>
    <w:rsid w:val="00AE4425"/>
    <w:rsid w:val="00AE4FBE"/>
    <w:rsid w:val="00AE650F"/>
    <w:rsid w:val="00AE6555"/>
    <w:rsid w:val="00AE7D16"/>
    <w:rsid w:val="00AF36DF"/>
    <w:rsid w:val="00AF4CAA"/>
    <w:rsid w:val="00AF571A"/>
    <w:rsid w:val="00AF60A0"/>
    <w:rsid w:val="00AF65FF"/>
    <w:rsid w:val="00AF67FC"/>
    <w:rsid w:val="00AF7DF5"/>
    <w:rsid w:val="00B006E5"/>
    <w:rsid w:val="00B024C2"/>
    <w:rsid w:val="00B064EC"/>
    <w:rsid w:val="00B067BC"/>
    <w:rsid w:val="00B07700"/>
    <w:rsid w:val="00B07CF2"/>
    <w:rsid w:val="00B13630"/>
    <w:rsid w:val="00B1367A"/>
    <w:rsid w:val="00B13878"/>
    <w:rsid w:val="00B13921"/>
    <w:rsid w:val="00B1528C"/>
    <w:rsid w:val="00B16ACD"/>
    <w:rsid w:val="00B17A26"/>
    <w:rsid w:val="00B21487"/>
    <w:rsid w:val="00B2263C"/>
    <w:rsid w:val="00B22D4B"/>
    <w:rsid w:val="00B232D1"/>
    <w:rsid w:val="00B24DB5"/>
    <w:rsid w:val="00B25154"/>
    <w:rsid w:val="00B26D23"/>
    <w:rsid w:val="00B30BAF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989"/>
    <w:rsid w:val="00B43E1F"/>
    <w:rsid w:val="00B45FBC"/>
    <w:rsid w:val="00B51A7D"/>
    <w:rsid w:val="00B535C2"/>
    <w:rsid w:val="00B55544"/>
    <w:rsid w:val="00B642FC"/>
    <w:rsid w:val="00B64D26"/>
    <w:rsid w:val="00B64FBB"/>
    <w:rsid w:val="00B7056F"/>
    <w:rsid w:val="00B70E22"/>
    <w:rsid w:val="00B74024"/>
    <w:rsid w:val="00B774CB"/>
    <w:rsid w:val="00B80402"/>
    <w:rsid w:val="00B80B9A"/>
    <w:rsid w:val="00B830B7"/>
    <w:rsid w:val="00B84221"/>
    <w:rsid w:val="00B848EA"/>
    <w:rsid w:val="00B84B2B"/>
    <w:rsid w:val="00B90500"/>
    <w:rsid w:val="00B9176C"/>
    <w:rsid w:val="00B935A4"/>
    <w:rsid w:val="00B9483A"/>
    <w:rsid w:val="00B97810"/>
    <w:rsid w:val="00B97F5C"/>
    <w:rsid w:val="00BA2AE0"/>
    <w:rsid w:val="00BA54EB"/>
    <w:rsid w:val="00BA561A"/>
    <w:rsid w:val="00BB0DC6"/>
    <w:rsid w:val="00BB15E4"/>
    <w:rsid w:val="00BB1E19"/>
    <w:rsid w:val="00BB21D1"/>
    <w:rsid w:val="00BB32F2"/>
    <w:rsid w:val="00BB4338"/>
    <w:rsid w:val="00BB58F7"/>
    <w:rsid w:val="00BB6C0E"/>
    <w:rsid w:val="00BB7B38"/>
    <w:rsid w:val="00BC11E5"/>
    <w:rsid w:val="00BC246E"/>
    <w:rsid w:val="00BC2F19"/>
    <w:rsid w:val="00BC33E3"/>
    <w:rsid w:val="00BC371C"/>
    <w:rsid w:val="00BC4BC6"/>
    <w:rsid w:val="00BC52FD"/>
    <w:rsid w:val="00BC6E62"/>
    <w:rsid w:val="00BC7443"/>
    <w:rsid w:val="00BD0648"/>
    <w:rsid w:val="00BD1040"/>
    <w:rsid w:val="00BD1B74"/>
    <w:rsid w:val="00BD34AA"/>
    <w:rsid w:val="00BD420E"/>
    <w:rsid w:val="00BE0C44"/>
    <w:rsid w:val="00BE1B8B"/>
    <w:rsid w:val="00BE2A18"/>
    <w:rsid w:val="00BE2C01"/>
    <w:rsid w:val="00BE2EAD"/>
    <w:rsid w:val="00BE41EC"/>
    <w:rsid w:val="00BE56FB"/>
    <w:rsid w:val="00BE6FBB"/>
    <w:rsid w:val="00BF24F9"/>
    <w:rsid w:val="00BF3DDE"/>
    <w:rsid w:val="00BF5FCA"/>
    <w:rsid w:val="00BF6589"/>
    <w:rsid w:val="00BF6F7F"/>
    <w:rsid w:val="00BF79BC"/>
    <w:rsid w:val="00C00647"/>
    <w:rsid w:val="00C0186D"/>
    <w:rsid w:val="00C02764"/>
    <w:rsid w:val="00C04CEF"/>
    <w:rsid w:val="00C05333"/>
    <w:rsid w:val="00C0662F"/>
    <w:rsid w:val="00C11943"/>
    <w:rsid w:val="00C12E96"/>
    <w:rsid w:val="00C14763"/>
    <w:rsid w:val="00C14842"/>
    <w:rsid w:val="00C16141"/>
    <w:rsid w:val="00C2363F"/>
    <w:rsid w:val="00C236C8"/>
    <w:rsid w:val="00C260B1"/>
    <w:rsid w:val="00C26E56"/>
    <w:rsid w:val="00C31406"/>
    <w:rsid w:val="00C3610C"/>
    <w:rsid w:val="00C37194"/>
    <w:rsid w:val="00C374FB"/>
    <w:rsid w:val="00C40637"/>
    <w:rsid w:val="00C40F6C"/>
    <w:rsid w:val="00C442D8"/>
    <w:rsid w:val="00C44426"/>
    <w:rsid w:val="00C445F3"/>
    <w:rsid w:val="00C451F4"/>
    <w:rsid w:val="00C45EB1"/>
    <w:rsid w:val="00C47E63"/>
    <w:rsid w:val="00C540B3"/>
    <w:rsid w:val="00C54A3A"/>
    <w:rsid w:val="00C55546"/>
    <w:rsid w:val="00C55566"/>
    <w:rsid w:val="00C56448"/>
    <w:rsid w:val="00C60DFD"/>
    <w:rsid w:val="00C656F1"/>
    <w:rsid w:val="00C667BE"/>
    <w:rsid w:val="00C6766B"/>
    <w:rsid w:val="00C72223"/>
    <w:rsid w:val="00C76417"/>
    <w:rsid w:val="00C7726F"/>
    <w:rsid w:val="00C802C8"/>
    <w:rsid w:val="00C823DA"/>
    <w:rsid w:val="00C8259F"/>
    <w:rsid w:val="00C82746"/>
    <w:rsid w:val="00C8312F"/>
    <w:rsid w:val="00C83506"/>
    <w:rsid w:val="00C83FB8"/>
    <w:rsid w:val="00C84C47"/>
    <w:rsid w:val="00C858A4"/>
    <w:rsid w:val="00C86AFA"/>
    <w:rsid w:val="00CA0936"/>
    <w:rsid w:val="00CA3447"/>
    <w:rsid w:val="00CA46F9"/>
    <w:rsid w:val="00CB1310"/>
    <w:rsid w:val="00CB18D0"/>
    <w:rsid w:val="00CB1C8A"/>
    <w:rsid w:val="00CB24F5"/>
    <w:rsid w:val="00CB2663"/>
    <w:rsid w:val="00CB2FDD"/>
    <w:rsid w:val="00CB3BBE"/>
    <w:rsid w:val="00CB59E9"/>
    <w:rsid w:val="00CC041B"/>
    <w:rsid w:val="00CC0D6A"/>
    <w:rsid w:val="00CC1B72"/>
    <w:rsid w:val="00CC3819"/>
    <w:rsid w:val="00CC3831"/>
    <w:rsid w:val="00CC3E3D"/>
    <w:rsid w:val="00CC519B"/>
    <w:rsid w:val="00CD12C1"/>
    <w:rsid w:val="00CD214E"/>
    <w:rsid w:val="00CD46FA"/>
    <w:rsid w:val="00CD5973"/>
    <w:rsid w:val="00CE31A6"/>
    <w:rsid w:val="00CE5801"/>
    <w:rsid w:val="00CF09AA"/>
    <w:rsid w:val="00CF4813"/>
    <w:rsid w:val="00CF5233"/>
    <w:rsid w:val="00D029B8"/>
    <w:rsid w:val="00D02F60"/>
    <w:rsid w:val="00D04426"/>
    <w:rsid w:val="00D0464E"/>
    <w:rsid w:val="00D04A96"/>
    <w:rsid w:val="00D05F6C"/>
    <w:rsid w:val="00D07A7B"/>
    <w:rsid w:val="00D10E06"/>
    <w:rsid w:val="00D13D9F"/>
    <w:rsid w:val="00D144F4"/>
    <w:rsid w:val="00D15197"/>
    <w:rsid w:val="00D16820"/>
    <w:rsid w:val="00D169C8"/>
    <w:rsid w:val="00D1793F"/>
    <w:rsid w:val="00D2015B"/>
    <w:rsid w:val="00D20DF4"/>
    <w:rsid w:val="00D22AF5"/>
    <w:rsid w:val="00D235EA"/>
    <w:rsid w:val="00D24785"/>
    <w:rsid w:val="00D247A9"/>
    <w:rsid w:val="00D32721"/>
    <w:rsid w:val="00D328DC"/>
    <w:rsid w:val="00D33387"/>
    <w:rsid w:val="00D35951"/>
    <w:rsid w:val="00D37A6A"/>
    <w:rsid w:val="00D402FB"/>
    <w:rsid w:val="00D427FB"/>
    <w:rsid w:val="00D47D7A"/>
    <w:rsid w:val="00D50ABD"/>
    <w:rsid w:val="00D55290"/>
    <w:rsid w:val="00D57791"/>
    <w:rsid w:val="00D6046A"/>
    <w:rsid w:val="00D62870"/>
    <w:rsid w:val="00D655D9"/>
    <w:rsid w:val="00D657ED"/>
    <w:rsid w:val="00D65872"/>
    <w:rsid w:val="00D676F3"/>
    <w:rsid w:val="00D70EF5"/>
    <w:rsid w:val="00D71024"/>
    <w:rsid w:val="00D71A25"/>
    <w:rsid w:val="00D71FCF"/>
    <w:rsid w:val="00D72A54"/>
    <w:rsid w:val="00D72A68"/>
    <w:rsid w:val="00D72CC1"/>
    <w:rsid w:val="00D7333A"/>
    <w:rsid w:val="00D76EC9"/>
    <w:rsid w:val="00D80E7D"/>
    <w:rsid w:val="00D81397"/>
    <w:rsid w:val="00D81D46"/>
    <w:rsid w:val="00D848B9"/>
    <w:rsid w:val="00D851A7"/>
    <w:rsid w:val="00D90E69"/>
    <w:rsid w:val="00D91368"/>
    <w:rsid w:val="00D93106"/>
    <w:rsid w:val="00D933E9"/>
    <w:rsid w:val="00D9505D"/>
    <w:rsid w:val="00D953D0"/>
    <w:rsid w:val="00D959F5"/>
    <w:rsid w:val="00D96884"/>
    <w:rsid w:val="00DA379A"/>
    <w:rsid w:val="00DA3FDD"/>
    <w:rsid w:val="00DA7017"/>
    <w:rsid w:val="00DA7028"/>
    <w:rsid w:val="00DA7998"/>
    <w:rsid w:val="00DB0407"/>
    <w:rsid w:val="00DB1AD2"/>
    <w:rsid w:val="00DB2B58"/>
    <w:rsid w:val="00DB394B"/>
    <w:rsid w:val="00DB5206"/>
    <w:rsid w:val="00DB6276"/>
    <w:rsid w:val="00DB63F5"/>
    <w:rsid w:val="00DC1C6B"/>
    <w:rsid w:val="00DC2C2E"/>
    <w:rsid w:val="00DC4AF0"/>
    <w:rsid w:val="00DC500F"/>
    <w:rsid w:val="00DC64B3"/>
    <w:rsid w:val="00DC7886"/>
    <w:rsid w:val="00DD006A"/>
    <w:rsid w:val="00DD0CF2"/>
    <w:rsid w:val="00DE1554"/>
    <w:rsid w:val="00DE2901"/>
    <w:rsid w:val="00DE590F"/>
    <w:rsid w:val="00DE6756"/>
    <w:rsid w:val="00DE7DC1"/>
    <w:rsid w:val="00DF1BE5"/>
    <w:rsid w:val="00DF3911"/>
    <w:rsid w:val="00DF3F7E"/>
    <w:rsid w:val="00DF7648"/>
    <w:rsid w:val="00E0025D"/>
    <w:rsid w:val="00E00E29"/>
    <w:rsid w:val="00E028CD"/>
    <w:rsid w:val="00E02BAB"/>
    <w:rsid w:val="00E04CEB"/>
    <w:rsid w:val="00E060BC"/>
    <w:rsid w:val="00E11420"/>
    <w:rsid w:val="00E132FB"/>
    <w:rsid w:val="00E14080"/>
    <w:rsid w:val="00E153C8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25EA"/>
    <w:rsid w:val="00E46308"/>
    <w:rsid w:val="00E51DCE"/>
    <w:rsid w:val="00E51E17"/>
    <w:rsid w:val="00E52DAB"/>
    <w:rsid w:val="00E539B0"/>
    <w:rsid w:val="00E55994"/>
    <w:rsid w:val="00E60606"/>
    <w:rsid w:val="00E60C66"/>
    <w:rsid w:val="00E61184"/>
    <w:rsid w:val="00E6164D"/>
    <w:rsid w:val="00E618C9"/>
    <w:rsid w:val="00E62774"/>
    <w:rsid w:val="00E6307C"/>
    <w:rsid w:val="00E636FA"/>
    <w:rsid w:val="00E65CBA"/>
    <w:rsid w:val="00E66555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47B"/>
    <w:rsid w:val="00E85623"/>
    <w:rsid w:val="00E87441"/>
    <w:rsid w:val="00E9139D"/>
    <w:rsid w:val="00E91FAE"/>
    <w:rsid w:val="00E96A04"/>
    <w:rsid w:val="00E96E3F"/>
    <w:rsid w:val="00EA270C"/>
    <w:rsid w:val="00EA4974"/>
    <w:rsid w:val="00EA532E"/>
    <w:rsid w:val="00EA684B"/>
    <w:rsid w:val="00EA7AC3"/>
    <w:rsid w:val="00EA7F45"/>
    <w:rsid w:val="00EB06D9"/>
    <w:rsid w:val="00EB0AB1"/>
    <w:rsid w:val="00EB0BA2"/>
    <w:rsid w:val="00EB192B"/>
    <w:rsid w:val="00EB19ED"/>
    <w:rsid w:val="00EB1CAB"/>
    <w:rsid w:val="00EB732B"/>
    <w:rsid w:val="00EC0F5A"/>
    <w:rsid w:val="00EC4265"/>
    <w:rsid w:val="00EC4CEB"/>
    <w:rsid w:val="00EC5BB0"/>
    <w:rsid w:val="00EC659E"/>
    <w:rsid w:val="00ED2072"/>
    <w:rsid w:val="00ED25CA"/>
    <w:rsid w:val="00ED2AE0"/>
    <w:rsid w:val="00ED5553"/>
    <w:rsid w:val="00ED5E36"/>
    <w:rsid w:val="00ED61BE"/>
    <w:rsid w:val="00ED6961"/>
    <w:rsid w:val="00EF0B96"/>
    <w:rsid w:val="00EF1519"/>
    <w:rsid w:val="00EF3486"/>
    <w:rsid w:val="00EF47AF"/>
    <w:rsid w:val="00EF4C08"/>
    <w:rsid w:val="00EF53B6"/>
    <w:rsid w:val="00EF74B1"/>
    <w:rsid w:val="00F0071C"/>
    <w:rsid w:val="00F00B73"/>
    <w:rsid w:val="00F03865"/>
    <w:rsid w:val="00F07100"/>
    <w:rsid w:val="00F105BB"/>
    <w:rsid w:val="00F115CA"/>
    <w:rsid w:val="00F14817"/>
    <w:rsid w:val="00F14EBA"/>
    <w:rsid w:val="00F1510F"/>
    <w:rsid w:val="00F1533A"/>
    <w:rsid w:val="00F15E5A"/>
    <w:rsid w:val="00F17F0A"/>
    <w:rsid w:val="00F2668F"/>
    <w:rsid w:val="00F26A2E"/>
    <w:rsid w:val="00F2742F"/>
    <w:rsid w:val="00F2753B"/>
    <w:rsid w:val="00F334A1"/>
    <w:rsid w:val="00F33F8B"/>
    <w:rsid w:val="00F340B2"/>
    <w:rsid w:val="00F43390"/>
    <w:rsid w:val="00F443B2"/>
    <w:rsid w:val="00F458D8"/>
    <w:rsid w:val="00F46445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33B2"/>
    <w:rsid w:val="00F9415B"/>
    <w:rsid w:val="00F97230"/>
    <w:rsid w:val="00FA13C2"/>
    <w:rsid w:val="00FA1412"/>
    <w:rsid w:val="00FA2AA3"/>
    <w:rsid w:val="00FA342E"/>
    <w:rsid w:val="00FA7F91"/>
    <w:rsid w:val="00FB121C"/>
    <w:rsid w:val="00FB1CDD"/>
    <w:rsid w:val="00FB1FBF"/>
    <w:rsid w:val="00FB232B"/>
    <w:rsid w:val="00FB2C2F"/>
    <w:rsid w:val="00FB305C"/>
    <w:rsid w:val="00FC1E71"/>
    <w:rsid w:val="00FC2E3D"/>
    <w:rsid w:val="00FC3BDE"/>
    <w:rsid w:val="00FC577E"/>
    <w:rsid w:val="00FC771B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342E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96A3F2"/>
  <w15:docId w15:val="{00121DCD-C55E-41C6-9218-89DECD63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678E"/>
    <w:pPr>
      <w:spacing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rsid w:val="00BC371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37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F79BC"/>
    <w:pPr>
      <w:spacing w:line="240" w:lineRule="auto"/>
    </w:pPr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11431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69</TotalTime>
  <Pages>4</Pages>
  <Words>959</Words>
  <Characters>5756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Babula Patryk</dc:creator>
  <cp:lastModifiedBy>Jankowska-Słomianko Dorota</cp:lastModifiedBy>
  <cp:revision>20</cp:revision>
  <cp:lastPrinted>2026-04-29T06:40:00Z</cp:lastPrinted>
  <dcterms:created xsi:type="dcterms:W3CDTF">2026-09-03T11:05:00Z</dcterms:created>
  <dcterms:modified xsi:type="dcterms:W3CDTF">2026-09-16T06:34:00Z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